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63" w:rsidRDefault="006F6EF2" w:rsidP="006F6EF2">
      <w:pPr>
        <w:spacing w:after="0"/>
        <w:ind w:firstLine="6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справка по соблюдению регламента проведения оц</w:t>
      </w:r>
      <w:r w:rsidR="00FC3CEE">
        <w:rPr>
          <w:rFonts w:ascii="Times New Roman" w:eastAsia="Times New Roman" w:hAnsi="Times New Roman" w:cs="Times New Roman"/>
          <w:sz w:val="28"/>
        </w:rPr>
        <w:t xml:space="preserve">еночных процедур, применяемых в МБОУ СОШ </w:t>
      </w:r>
      <w:proofErr w:type="spellStart"/>
      <w:r w:rsidR="00FC3CEE">
        <w:rPr>
          <w:rFonts w:ascii="Times New Roman" w:eastAsia="Times New Roman" w:hAnsi="Times New Roman" w:cs="Times New Roman"/>
          <w:sz w:val="28"/>
        </w:rPr>
        <w:t>с.Осиновка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проведении Всероссийских проверочных работ в 202</w:t>
      </w:r>
      <w:r w:rsidR="00BB0B9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C3CEE">
        <w:rPr>
          <w:rFonts w:ascii="Times New Roman" w:eastAsia="Times New Roman" w:hAnsi="Times New Roman" w:cs="Times New Roman"/>
          <w:sz w:val="28"/>
        </w:rPr>
        <w:t>у</w:t>
      </w:r>
    </w:p>
    <w:p w:rsidR="006F6EF2" w:rsidRDefault="006F6EF2">
      <w:pPr>
        <w:spacing w:after="0"/>
        <w:ind w:firstLine="62"/>
        <w:jc w:val="both"/>
        <w:rPr>
          <w:rFonts w:ascii="Times New Roman" w:eastAsia="Times New Roman" w:hAnsi="Times New Roman" w:cs="Times New Roman"/>
          <w:sz w:val="28"/>
        </w:rPr>
      </w:pPr>
    </w:p>
    <w:p w:rsidR="006F6EF2" w:rsidRDefault="006F6EF2">
      <w:pPr>
        <w:spacing w:after="0"/>
        <w:ind w:firstLine="62"/>
        <w:jc w:val="both"/>
      </w:pPr>
    </w:p>
    <w:tbl>
      <w:tblPr>
        <w:tblStyle w:val="TableGrid"/>
        <w:tblW w:w="14726" w:type="dxa"/>
        <w:tblInd w:w="-1997" w:type="dxa"/>
        <w:tblCellMar>
          <w:top w:w="51" w:type="dxa"/>
          <w:left w:w="35" w:type="dxa"/>
          <w:right w:w="107" w:type="dxa"/>
        </w:tblCellMar>
        <w:tblLook w:val="04A0" w:firstRow="1" w:lastRow="0" w:firstColumn="1" w:lastColumn="0" w:noHBand="0" w:noVBand="1"/>
      </w:tblPr>
      <w:tblGrid>
        <w:gridCol w:w="2418"/>
        <w:gridCol w:w="3964"/>
        <w:gridCol w:w="3821"/>
        <w:gridCol w:w="4515"/>
        <w:gridCol w:w="8"/>
      </w:tblGrid>
      <w:tr w:rsidR="00AE7E63" w:rsidTr="00FC3CEE">
        <w:trPr>
          <w:gridAfter w:val="1"/>
          <w:wAfter w:w="8" w:type="dxa"/>
          <w:trHeight w:val="623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Направления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Условия обеспечения объективности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соответствии с утвержденным регламентом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при проведении</w:t>
            </w:r>
          </w:p>
          <w:p w:rsidR="00AE7E63" w:rsidRDefault="006F6EF2" w:rsidP="00FC3CE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</w:tr>
      <w:tr w:rsidR="00AE7E63" w:rsidTr="00FC3CEE">
        <w:tblPrEx>
          <w:tblCellMar>
            <w:left w:w="34" w:type="dxa"/>
            <w:right w:w="41" w:type="dxa"/>
          </w:tblCellMar>
        </w:tblPrEx>
        <w:trPr>
          <w:trHeight w:val="1670"/>
        </w:trPr>
        <w:tc>
          <w:tcPr>
            <w:tcW w:w="2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355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Управленческий анализ качества проведения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по зонам риска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908" w:hanging="4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Проводится заместителями директора по УВР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в соответствии с регламентом</w:t>
            </w:r>
          </w:p>
          <w:p w:rsidR="00AE7E63" w:rsidRDefault="006F6EF2">
            <w:pPr>
              <w:spacing w:line="216" w:lineRule="auto"/>
              <w:ind w:left="38" w:firstLine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регламента обсуждалось на совещаниях учителей, администрации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AE7E63" w:rsidRDefault="006F6EF2" w:rsidP="00FC3CEE">
            <w:pPr>
              <w:ind w:right="3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 xml:space="preserve">одится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ализ по всем учебным предметам</w:t>
            </w:r>
          </w:p>
        </w:tc>
      </w:tr>
      <w:tr w:rsidR="00AE7E63" w:rsidTr="00FC3CEE">
        <w:tblPrEx>
          <w:tblCellMar>
            <w:left w:w="34" w:type="dxa"/>
            <w:right w:w="41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AE7E63"/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 w:rsidP="00FC3CEE">
            <w:pPr>
              <w:ind w:left="7" w:right="8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эффективности организационно- технических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словий п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оведения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 w:rsidP="00FC3CE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на уровне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в соответствии с регламентом</w:t>
            </w:r>
          </w:p>
        </w:tc>
      </w:tr>
      <w:tr w:rsidR="00AE7E63" w:rsidTr="00FC3CEE">
        <w:tblPrEx>
          <w:tblCellMar>
            <w:left w:w="34" w:type="dxa"/>
            <w:right w:w="41" w:type="dxa"/>
          </w:tblCellMar>
        </w:tblPrEx>
        <w:trPr>
          <w:trHeight w:val="1913"/>
        </w:trPr>
        <w:tc>
          <w:tcPr>
            <w:tcW w:w="14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E63" w:rsidRDefault="006F6EF2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6"/>
              </w:rPr>
              <w:t>Вывод:</w:t>
            </w:r>
          </w:p>
          <w:p w:rsidR="00AE7E63" w:rsidRDefault="006F6EF2">
            <w:pPr>
              <w:spacing w:after="31" w:line="247" w:lineRule="auto"/>
              <w:ind w:left="14" w:hanging="1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МБОУ СОШ </w:t>
            </w:r>
            <w:proofErr w:type="spellStart"/>
            <w:proofErr w:type="gramStart"/>
            <w:r w:rsidR="00FC3CEE">
              <w:rPr>
                <w:rFonts w:ascii="Times New Roman" w:eastAsia="Times New Roman" w:hAnsi="Times New Roman" w:cs="Times New Roman"/>
                <w:sz w:val="26"/>
              </w:rPr>
              <w:t>с.Осиновка</w:t>
            </w:r>
            <w:proofErr w:type="spellEnd"/>
            <w:r w:rsidR="00BB0B9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при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проведении Всероссийских проверочных работ </w:t>
            </w:r>
            <w:r w:rsidR="00BB0B92">
              <w:rPr>
                <w:rFonts w:ascii="Times New Roman" w:eastAsia="Times New Roman" w:hAnsi="Times New Roman" w:cs="Times New Roman"/>
                <w:sz w:val="26"/>
              </w:rPr>
              <w:t xml:space="preserve">осенью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 202</w:t>
            </w:r>
            <w:r w:rsidR="00BB0B92"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6"/>
              </w:rPr>
              <w:t>. регламент проведения оценочных процедур соблюден.</w:t>
            </w:r>
          </w:p>
          <w:p w:rsidR="00AE7E63" w:rsidRDefault="006F6EF2">
            <w:pPr>
              <w:spacing w:after="82" w:line="24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Общественными наблюдателями муниципального и институционального уровней замечания по процедуре проведения ВПР не зафиксированы.</w:t>
            </w:r>
          </w:p>
          <w:p w:rsidR="00AE7E63" w:rsidRDefault="00AE7E63">
            <w:pPr>
              <w:ind w:left="5"/>
            </w:pPr>
          </w:p>
        </w:tc>
      </w:tr>
    </w:tbl>
    <w:p w:rsidR="00BB0B92" w:rsidRDefault="00BB0B92" w:rsidP="00FC3CEE">
      <w:pPr>
        <w:tabs>
          <w:tab w:val="center" w:pos="7269"/>
        </w:tabs>
        <w:spacing w:after="0"/>
      </w:pPr>
    </w:p>
    <w:p w:rsidR="00BB0B92" w:rsidRDefault="00BB0B92" w:rsidP="00BB0B92"/>
    <w:p w:rsidR="00AE7E63" w:rsidRPr="00BB0B92" w:rsidRDefault="00BB0B92" w:rsidP="00BB0B92">
      <w:pPr>
        <w:tabs>
          <w:tab w:val="left" w:pos="3852"/>
        </w:tabs>
      </w:pPr>
      <w:r>
        <w:tab/>
        <w:t xml:space="preserve">Общественный наблюдатель                                    </w:t>
      </w:r>
      <w:bookmarkStart w:id="0" w:name="_GoBack"/>
      <w:bookmarkEnd w:id="0"/>
      <w:r>
        <w:t>Рябых А.Д.</w:t>
      </w:r>
    </w:p>
    <w:sectPr w:rsidR="00AE7E63" w:rsidRPr="00BB0B92">
      <w:pgSz w:w="16838" w:h="11904" w:orient="landscape"/>
      <w:pgMar w:top="891" w:right="2780" w:bottom="826" w:left="3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3"/>
    <w:rsid w:val="0026025C"/>
    <w:rsid w:val="006F6EF2"/>
    <w:rsid w:val="00AE7E63"/>
    <w:rsid w:val="00BB0B92"/>
    <w:rsid w:val="00C007B4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AE7"/>
  <w15:docId w15:val="{D9C56362-A520-4050-8E3B-96B01DF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2023-01-09T00:06:00Z</dcterms:created>
  <dcterms:modified xsi:type="dcterms:W3CDTF">2023-01-09T00:11:00Z</dcterms:modified>
</cp:coreProperties>
</file>