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A0" w:rsidRPr="00F73841" w:rsidRDefault="005C36A0" w:rsidP="005C36A0">
      <w:pPr>
        <w:jc w:val="center"/>
        <w:rPr>
          <w:sz w:val="24"/>
          <w:szCs w:val="24"/>
        </w:rPr>
      </w:pPr>
      <w:r w:rsidRPr="00F73841">
        <w:rPr>
          <w:sz w:val="24"/>
          <w:szCs w:val="24"/>
        </w:rPr>
        <w:t>Муниципальное бюджетное общеобразовательное учреждение</w:t>
      </w:r>
    </w:p>
    <w:p w:rsidR="005C36A0" w:rsidRPr="00F73841" w:rsidRDefault="005C36A0" w:rsidP="005C36A0">
      <w:pPr>
        <w:jc w:val="center"/>
        <w:rPr>
          <w:sz w:val="24"/>
          <w:szCs w:val="24"/>
        </w:rPr>
      </w:pPr>
      <w:r w:rsidRPr="00F73841">
        <w:rPr>
          <w:sz w:val="24"/>
          <w:szCs w:val="24"/>
        </w:rPr>
        <w:t xml:space="preserve">«Средняя общеобразовательная школа </w:t>
      </w:r>
      <w:proofErr w:type="gramStart"/>
      <w:r w:rsidRPr="00F73841">
        <w:rPr>
          <w:sz w:val="24"/>
          <w:szCs w:val="24"/>
        </w:rPr>
        <w:t>с</w:t>
      </w:r>
      <w:proofErr w:type="gramEnd"/>
      <w:r w:rsidRPr="00F73841">
        <w:rPr>
          <w:sz w:val="24"/>
          <w:szCs w:val="24"/>
        </w:rPr>
        <w:t>. Осиновка»</w:t>
      </w:r>
    </w:p>
    <w:p w:rsidR="005C36A0" w:rsidRPr="00F73841" w:rsidRDefault="005C36A0" w:rsidP="005C36A0">
      <w:pPr>
        <w:jc w:val="center"/>
        <w:rPr>
          <w:sz w:val="24"/>
          <w:szCs w:val="24"/>
        </w:rPr>
      </w:pPr>
      <w:r w:rsidRPr="00F73841">
        <w:rPr>
          <w:sz w:val="24"/>
          <w:szCs w:val="24"/>
        </w:rPr>
        <w:t>Михайловского муниципального района</w:t>
      </w:r>
    </w:p>
    <w:p w:rsidR="005C36A0" w:rsidRDefault="005C36A0" w:rsidP="006A245C">
      <w:pPr>
        <w:jc w:val="center"/>
        <w:rPr>
          <w:b/>
          <w:bCs/>
          <w:sz w:val="26"/>
          <w:szCs w:val="26"/>
        </w:rPr>
      </w:pPr>
    </w:p>
    <w:p w:rsidR="008671E9" w:rsidRPr="00F5643E" w:rsidRDefault="008671E9" w:rsidP="006A245C">
      <w:pPr>
        <w:jc w:val="center"/>
        <w:rPr>
          <w:b/>
          <w:bCs/>
          <w:sz w:val="26"/>
          <w:szCs w:val="26"/>
        </w:rPr>
      </w:pPr>
      <w:r w:rsidRPr="00F5643E">
        <w:rPr>
          <w:b/>
          <w:bCs/>
          <w:sz w:val="26"/>
          <w:szCs w:val="26"/>
        </w:rPr>
        <w:t xml:space="preserve">Информационная справка </w:t>
      </w:r>
    </w:p>
    <w:p w:rsidR="008671E9" w:rsidRPr="00F5643E" w:rsidRDefault="008671E9" w:rsidP="006A245C">
      <w:pPr>
        <w:jc w:val="center"/>
        <w:rPr>
          <w:b/>
          <w:bCs/>
          <w:sz w:val="26"/>
          <w:szCs w:val="26"/>
        </w:rPr>
      </w:pPr>
      <w:r w:rsidRPr="00F5643E">
        <w:rPr>
          <w:b/>
          <w:bCs/>
          <w:sz w:val="26"/>
          <w:szCs w:val="26"/>
        </w:rPr>
        <w:t xml:space="preserve">о результатах обеспечения объективности проведения и оценки </w:t>
      </w:r>
      <w:r>
        <w:rPr>
          <w:b/>
          <w:bCs/>
          <w:sz w:val="26"/>
          <w:szCs w:val="26"/>
        </w:rPr>
        <w:br/>
      </w:r>
      <w:r w:rsidRPr="00F5643E">
        <w:rPr>
          <w:b/>
          <w:bCs/>
          <w:sz w:val="26"/>
          <w:szCs w:val="26"/>
        </w:rPr>
        <w:t>Всероссийских проверочных работ в 202</w:t>
      </w:r>
      <w:r>
        <w:rPr>
          <w:b/>
          <w:bCs/>
          <w:sz w:val="26"/>
          <w:szCs w:val="26"/>
        </w:rPr>
        <w:t>4</w:t>
      </w:r>
      <w:r w:rsidRPr="00F5643E">
        <w:rPr>
          <w:b/>
          <w:bCs/>
          <w:sz w:val="26"/>
          <w:szCs w:val="26"/>
        </w:rPr>
        <w:t xml:space="preserve"> году </w:t>
      </w:r>
      <w:r>
        <w:rPr>
          <w:b/>
          <w:bCs/>
          <w:sz w:val="26"/>
          <w:szCs w:val="26"/>
        </w:rPr>
        <w:br/>
      </w:r>
      <w:r w:rsidRPr="00F5643E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 xml:space="preserve">МБОУ СОШ </w:t>
      </w:r>
      <w:proofErr w:type="gramStart"/>
      <w:r>
        <w:rPr>
          <w:b/>
          <w:bCs/>
          <w:sz w:val="26"/>
          <w:szCs w:val="26"/>
        </w:rPr>
        <w:t>с</w:t>
      </w:r>
      <w:proofErr w:type="gramEnd"/>
      <w:r>
        <w:rPr>
          <w:b/>
          <w:bCs/>
          <w:sz w:val="26"/>
          <w:szCs w:val="26"/>
        </w:rPr>
        <w:t xml:space="preserve">. </w:t>
      </w:r>
      <w:proofErr w:type="gramStart"/>
      <w:r>
        <w:rPr>
          <w:b/>
          <w:bCs/>
          <w:sz w:val="26"/>
          <w:szCs w:val="26"/>
        </w:rPr>
        <w:t>Осиновка</w:t>
      </w:r>
      <w:proofErr w:type="gramEnd"/>
      <w:r>
        <w:rPr>
          <w:b/>
          <w:bCs/>
          <w:sz w:val="26"/>
          <w:szCs w:val="26"/>
        </w:rPr>
        <w:t xml:space="preserve"> Михайловского муниципального района</w:t>
      </w:r>
    </w:p>
    <w:p w:rsidR="008671E9" w:rsidRPr="00202BD4" w:rsidRDefault="008671E9" w:rsidP="000C19A4">
      <w:pPr>
        <w:jc w:val="center"/>
        <w:rPr>
          <w:b/>
          <w:bCs/>
          <w:sz w:val="24"/>
          <w:szCs w:val="24"/>
        </w:rPr>
      </w:pPr>
    </w:p>
    <w:p w:rsidR="008671E9" w:rsidRPr="00DE0E4F" w:rsidRDefault="008671E9" w:rsidP="000C19A4">
      <w:pPr>
        <w:ind w:firstLine="708"/>
        <w:jc w:val="both"/>
        <w:rPr>
          <w:sz w:val="26"/>
          <w:szCs w:val="26"/>
        </w:rPr>
      </w:pPr>
      <w:r w:rsidRPr="00DE0E4F">
        <w:rPr>
          <w:sz w:val="26"/>
          <w:szCs w:val="26"/>
        </w:rPr>
        <w:t>В соответствии с приказами и информационно-инструктивными письмами федерального,</w:t>
      </w:r>
      <w:r>
        <w:rPr>
          <w:sz w:val="26"/>
          <w:szCs w:val="26"/>
        </w:rPr>
        <w:t xml:space="preserve"> </w:t>
      </w:r>
      <w:r w:rsidRPr="00DE0E4F">
        <w:rPr>
          <w:sz w:val="26"/>
          <w:szCs w:val="26"/>
        </w:rPr>
        <w:t>регионального, муниципального уровня:</w:t>
      </w:r>
    </w:p>
    <w:p w:rsidR="008671E9" w:rsidRPr="00DE0E4F" w:rsidRDefault="008671E9" w:rsidP="000C19A4">
      <w:pPr>
        <w:ind w:firstLine="708"/>
        <w:jc w:val="both"/>
        <w:rPr>
          <w:sz w:val="26"/>
          <w:szCs w:val="26"/>
        </w:rPr>
      </w:pPr>
      <w:r w:rsidRPr="00DE0E4F">
        <w:rPr>
          <w:sz w:val="26"/>
          <w:szCs w:val="26"/>
        </w:rPr>
        <w:t>- приказ Федеральной службы по надзору в сфере образования и науки (</w:t>
      </w:r>
      <w:proofErr w:type="spellStart"/>
      <w:r w:rsidRPr="00DE0E4F">
        <w:rPr>
          <w:sz w:val="26"/>
          <w:szCs w:val="26"/>
        </w:rPr>
        <w:t>Рособрнадзор</w:t>
      </w:r>
      <w:proofErr w:type="spellEnd"/>
      <w:r w:rsidRPr="00DE0E4F">
        <w:rPr>
          <w:sz w:val="26"/>
          <w:szCs w:val="26"/>
        </w:rPr>
        <w:t xml:space="preserve">) от </w:t>
      </w:r>
      <w:r>
        <w:rPr>
          <w:sz w:val="26"/>
          <w:szCs w:val="26"/>
        </w:rPr>
        <w:t>21</w:t>
      </w:r>
      <w:r w:rsidRPr="00DE0E4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DE0E4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DE0E4F">
        <w:rPr>
          <w:sz w:val="26"/>
          <w:szCs w:val="26"/>
        </w:rPr>
        <w:t xml:space="preserve"> № </w:t>
      </w:r>
      <w:r>
        <w:rPr>
          <w:sz w:val="26"/>
          <w:szCs w:val="26"/>
        </w:rPr>
        <w:t>2160</w:t>
      </w:r>
      <w:r w:rsidRPr="00DE0E4F">
        <w:rPr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sz w:val="26"/>
          <w:szCs w:val="26"/>
        </w:rPr>
        <w:t>4</w:t>
      </w:r>
      <w:r w:rsidRPr="00DE0E4F">
        <w:rPr>
          <w:sz w:val="26"/>
          <w:szCs w:val="26"/>
        </w:rPr>
        <w:t xml:space="preserve"> году»;</w:t>
      </w:r>
    </w:p>
    <w:p w:rsidR="008671E9" w:rsidRPr="00DE0E4F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 w:rsidRPr="00DE0E4F">
        <w:rPr>
          <w:sz w:val="26"/>
          <w:szCs w:val="26"/>
        </w:rPr>
        <w:t>- приказ министерства образования Приморского края от 27.06.2022 № 23а-668 «Об утверждении Регламента проведения Всероссийских проверочных работ в Приморском крае»;</w:t>
      </w:r>
    </w:p>
    <w:p w:rsidR="008671E9" w:rsidRPr="00DE0E4F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 w:rsidRPr="00DE0E4F">
        <w:rPr>
          <w:sz w:val="26"/>
          <w:szCs w:val="26"/>
        </w:rPr>
        <w:t xml:space="preserve">- постановление администрации Михайловского муниципального района от </w:t>
      </w:r>
      <w:r>
        <w:rPr>
          <w:sz w:val="26"/>
          <w:szCs w:val="26"/>
        </w:rPr>
        <w:t>01</w:t>
      </w:r>
      <w:r w:rsidRPr="00DE0E4F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DE0E4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DE0E4F">
        <w:rPr>
          <w:sz w:val="26"/>
          <w:szCs w:val="26"/>
        </w:rPr>
        <w:t xml:space="preserve"> № </w:t>
      </w:r>
      <w:r>
        <w:rPr>
          <w:sz w:val="26"/>
          <w:szCs w:val="26"/>
        </w:rPr>
        <w:t>259</w:t>
      </w:r>
      <w:r w:rsidRPr="00DE0E4F">
        <w:rPr>
          <w:sz w:val="26"/>
          <w:szCs w:val="26"/>
        </w:rPr>
        <w:t>-па «Об утверждении Регламента проведения Всероссийских проверочных работ в образовательных организациях Михайловского муниципального района».</w:t>
      </w:r>
    </w:p>
    <w:p w:rsidR="008671E9" w:rsidRPr="00250792" w:rsidRDefault="008671E9" w:rsidP="000C19A4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61E65">
        <w:rPr>
          <w:sz w:val="26"/>
          <w:szCs w:val="26"/>
        </w:rPr>
        <w:t xml:space="preserve"> период </w:t>
      </w:r>
      <w:r w:rsidRPr="009A5CF3">
        <w:rPr>
          <w:b/>
          <w:bCs/>
          <w:sz w:val="26"/>
          <w:szCs w:val="26"/>
        </w:rPr>
        <w:t xml:space="preserve">с </w:t>
      </w:r>
      <w:r>
        <w:rPr>
          <w:b/>
          <w:bCs/>
          <w:sz w:val="26"/>
          <w:szCs w:val="26"/>
        </w:rPr>
        <w:t>15 марта</w:t>
      </w:r>
      <w:r w:rsidRPr="009A5CF3">
        <w:rPr>
          <w:b/>
          <w:bCs/>
          <w:sz w:val="26"/>
          <w:szCs w:val="26"/>
        </w:rPr>
        <w:t xml:space="preserve"> по 2</w:t>
      </w:r>
      <w:r>
        <w:rPr>
          <w:b/>
          <w:bCs/>
          <w:sz w:val="26"/>
          <w:szCs w:val="26"/>
        </w:rPr>
        <w:t>2 апрел</w:t>
      </w:r>
      <w:r w:rsidRPr="009A5CF3">
        <w:rPr>
          <w:b/>
          <w:bCs/>
          <w:sz w:val="26"/>
          <w:szCs w:val="26"/>
        </w:rPr>
        <w:t>я 202</w:t>
      </w:r>
      <w:r>
        <w:rPr>
          <w:b/>
          <w:bCs/>
          <w:sz w:val="26"/>
          <w:szCs w:val="26"/>
        </w:rPr>
        <w:t>4</w:t>
      </w:r>
      <w:r w:rsidRPr="009A5CF3">
        <w:rPr>
          <w:b/>
          <w:bCs/>
          <w:sz w:val="26"/>
          <w:szCs w:val="26"/>
        </w:rPr>
        <w:t xml:space="preserve"> года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МБОУ 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Осиновка</w:t>
      </w:r>
      <w:proofErr w:type="gramEnd"/>
      <w:r>
        <w:rPr>
          <w:sz w:val="26"/>
          <w:szCs w:val="26"/>
        </w:rPr>
        <w:t xml:space="preserve">  были организованы и проведены Всероссийские проверочные работы</w:t>
      </w:r>
      <w:r w:rsidRPr="00250792">
        <w:rPr>
          <w:sz w:val="26"/>
          <w:szCs w:val="26"/>
        </w:rPr>
        <w:t xml:space="preserve">: </w:t>
      </w:r>
    </w:p>
    <w:p w:rsidR="008671E9" w:rsidRPr="00161E65" w:rsidRDefault="008671E9" w:rsidP="000C19A4">
      <w:pPr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37F55">
        <w:rPr>
          <w:color w:val="000000"/>
          <w:sz w:val="26"/>
          <w:szCs w:val="26"/>
          <w:u w:val="single"/>
        </w:rPr>
        <w:t>в 4 классе</w:t>
      </w:r>
      <w:r w:rsidRPr="00161E65">
        <w:rPr>
          <w:color w:val="000000"/>
          <w:sz w:val="26"/>
          <w:szCs w:val="26"/>
        </w:rPr>
        <w:t>: по предметам «Русский язык»</w:t>
      </w:r>
      <w:r>
        <w:rPr>
          <w:color w:val="000000"/>
          <w:sz w:val="26"/>
          <w:szCs w:val="26"/>
        </w:rPr>
        <w:t xml:space="preserve"> -  9 участников</w:t>
      </w:r>
      <w:r w:rsidRPr="00161E65">
        <w:rPr>
          <w:color w:val="000000"/>
          <w:sz w:val="26"/>
          <w:szCs w:val="26"/>
        </w:rPr>
        <w:t>, «Математика»</w:t>
      </w:r>
      <w:r>
        <w:rPr>
          <w:color w:val="000000"/>
          <w:sz w:val="26"/>
          <w:szCs w:val="26"/>
        </w:rPr>
        <w:t xml:space="preserve"> - 9 участников</w:t>
      </w:r>
      <w:r w:rsidRPr="00161E65">
        <w:rPr>
          <w:color w:val="000000"/>
          <w:sz w:val="26"/>
          <w:szCs w:val="26"/>
        </w:rPr>
        <w:t>, «Окружающий мир»</w:t>
      </w:r>
      <w:r>
        <w:rPr>
          <w:color w:val="000000"/>
          <w:sz w:val="26"/>
          <w:szCs w:val="26"/>
        </w:rPr>
        <w:t xml:space="preserve"> - 9 участников</w:t>
      </w:r>
      <w:r w:rsidRPr="00161E65">
        <w:rPr>
          <w:color w:val="000000"/>
          <w:sz w:val="26"/>
          <w:szCs w:val="26"/>
        </w:rPr>
        <w:t xml:space="preserve">; </w:t>
      </w:r>
    </w:p>
    <w:p w:rsidR="008671E9" w:rsidRPr="00161E65" w:rsidRDefault="008671E9" w:rsidP="000C19A4">
      <w:pPr>
        <w:ind w:left="567"/>
        <w:jc w:val="both"/>
        <w:rPr>
          <w:color w:val="000000"/>
          <w:sz w:val="26"/>
          <w:szCs w:val="26"/>
        </w:rPr>
      </w:pPr>
      <w:r w:rsidRPr="00161E65">
        <w:rPr>
          <w:color w:val="000000"/>
          <w:sz w:val="26"/>
          <w:szCs w:val="26"/>
        </w:rPr>
        <w:t xml:space="preserve">- </w:t>
      </w:r>
      <w:r w:rsidRPr="00437F55">
        <w:rPr>
          <w:color w:val="000000"/>
          <w:sz w:val="26"/>
          <w:szCs w:val="26"/>
          <w:u w:val="single"/>
        </w:rPr>
        <w:t>в 5 классе</w:t>
      </w:r>
      <w:r w:rsidRPr="00161E65">
        <w:rPr>
          <w:color w:val="000000"/>
          <w:sz w:val="26"/>
          <w:szCs w:val="26"/>
        </w:rPr>
        <w:t xml:space="preserve">: по предметам: </w:t>
      </w:r>
      <w:proofErr w:type="gramStart"/>
      <w:r w:rsidRPr="00161E65">
        <w:rPr>
          <w:color w:val="000000"/>
          <w:sz w:val="26"/>
          <w:szCs w:val="26"/>
        </w:rPr>
        <w:t>«Русский язык»</w:t>
      </w:r>
      <w:r>
        <w:rPr>
          <w:color w:val="000000"/>
          <w:sz w:val="26"/>
          <w:szCs w:val="26"/>
        </w:rPr>
        <w:t xml:space="preserve"> - 21 участник</w:t>
      </w:r>
      <w:r w:rsidRPr="00161E65">
        <w:rPr>
          <w:color w:val="000000"/>
          <w:sz w:val="26"/>
          <w:szCs w:val="26"/>
        </w:rPr>
        <w:t>, «Математика»</w:t>
      </w:r>
      <w:r>
        <w:rPr>
          <w:color w:val="000000"/>
          <w:sz w:val="26"/>
          <w:szCs w:val="26"/>
        </w:rPr>
        <w:t xml:space="preserve"> - 20 участников</w:t>
      </w:r>
      <w:r w:rsidRPr="00161E65">
        <w:rPr>
          <w:color w:val="000000"/>
          <w:sz w:val="26"/>
          <w:szCs w:val="26"/>
        </w:rPr>
        <w:t>, «История»</w:t>
      </w:r>
      <w:r>
        <w:rPr>
          <w:color w:val="000000"/>
          <w:sz w:val="26"/>
          <w:szCs w:val="26"/>
        </w:rPr>
        <w:t xml:space="preserve"> - 20 участников</w:t>
      </w:r>
      <w:r w:rsidRPr="00161E65">
        <w:rPr>
          <w:color w:val="000000"/>
          <w:sz w:val="26"/>
          <w:szCs w:val="26"/>
        </w:rPr>
        <w:t>, «Биология»</w:t>
      </w:r>
      <w:r>
        <w:rPr>
          <w:color w:val="000000"/>
          <w:sz w:val="26"/>
          <w:szCs w:val="26"/>
        </w:rPr>
        <w:t xml:space="preserve"> - 18</w:t>
      </w:r>
      <w:r w:rsidRPr="00D44DF5">
        <w:rPr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частников</w:t>
      </w:r>
      <w:r w:rsidRPr="00161E65">
        <w:rPr>
          <w:color w:val="000000"/>
          <w:sz w:val="26"/>
          <w:szCs w:val="26"/>
        </w:rPr>
        <w:t xml:space="preserve">; </w:t>
      </w:r>
      <w:proofErr w:type="gramEnd"/>
    </w:p>
    <w:p w:rsidR="008671E9" w:rsidRPr="00161E65" w:rsidRDefault="008671E9" w:rsidP="000C19A4">
      <w:pPr>
        <w:ind w:left="567"/>
        <w:jc w:val="both"/>
        <w:rPr>
          <w:color w:val="000000"/>
          <w:sz w:val="26"/>
          <w:szCs w:val="26"/>
        </w:rPr>
      </w:pPr>
      <w:proofErr w:type="gramStart"/>
      <w:r w:rsidRPr="00161E65">
        <w:rPr>
          <w:color w:val="000000"/>
          <w:sz w:val="26"/>
          <w:szCs w:val="26"/>
        </w:rPr>
        <w:t xml:space="preserve">- </w:t>
      </w:r>
      <w:r w:rsidRPr="00437F55">
        <w:rPr>
          <w:color w:val="000000"/>
          <w:sz w:val="26"/>
          <w:szCs w:val="26"/>
          <w:u w:val="single"/>
        </w:rPr>
        <w:t>в 6 классе</w:t>
      </w:r>
      <w:r w:rsidRPr="00161E65">
        <w:rPr>
          <w:color w:val="000000"/>
          <w:sz w:val="26"/>
          <w:szCs w:val="26"/>
        </w:rPr>
        <w:t>: по предметам «Русский язык»</w:t>
      </w:r>
      <w:r>
        <w:rPr>
          <w:color w:val="000000"/>
          <w:sz w:val="26"/>
          <w:szCs w:val="26"/>
        </w:rPr>
        <w:t xml:space="preserve"> - 12 участников, </w:t>
      </w:r>
      <w:r w:rsidRPr="00161E65">
        <w:rPr>
          <w:color w:val="000000"/>
          <w:sz w:val="26"/>
          <w:szCs w:val="26"/>
        </w:rPr>
        <w:t xml:space="preserve"> «Математика»</w:t>
      </w:r>
      <w:r>
        <w:rPr>
          <w:color w:val="000000"/>
          <w:sz w:val="26"/>
          <w:szCs w:val="26"/>
        </w:rPr>
        <w:t xml:space="preserve"> - 13 участников</w:t>
      </w:r>
      <w:r w:rsidRPr="00161E65">
        <w:rPr>
          <w:color w:val="000000"/>
          <w:sz w:val="26"/>
          <w:szCs w:val="26"/>
        </w:rPr>
        <w:t>,  «География»</w:t>
      </w:r>
      <w:r>
        <w:rPr>
          <w:color w:val="000000"/>
          <w:sz w:val="26"/>
          <w:szCs w:val="26"/>
        </w:rPr>
        <w:t xml:space="preserve"> - 11 участников, </w:t>
      </w:r>
      <w:r w:rsidRPr="00161E65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История</w:t>
      </w:r>
      <w:r w:rsidRPr="00161E6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- 12участников</w:t>
      </w:r>
      <w:r w:rsidRPr="00161E65">
        <w:rPr>
          <w:color w:val="000000"/>
          <w:sz w:val="26"/>
          <w:szCs w:val="26"/>
        </w:rPr>
        <w:t xml:space="preserve">; </w:t>
      </w:r>
      <w:proofErr w:type="gramEnd"/>
    </w:p>
    <w:p w:rsidR="008671E9" w:rsidRDefault="008671E9" w:rsidP="000C19A4">
      <w:pPr>
        <w:ind w:left="567"/>
        <w:jc w:val="both"/>
        <w:rPr>
          <w:color w:val="000000"/>
          <w:sz w:val="26"/>
          <w:szCs w:val="26"/>
        </w:rPr>
      </w:pPr>
      <w:proofErr w:type="gramStart"/>
      <w:r w:rsidRPr="00161E65">
        <w:rPr>
          <w:color w:val="000000"/>
          <w:sz w:val="26"/>
          <w:szCs w:val="26"/>
        </w:rPr>
        <w:t xml:space="preserve">- </w:t>
      </w:r>
      <w:r w:rsidRPr="00437F55">
        <w:rPr>
          <w:color w:val="000000"/>
          <w:sz w:val="26"/>
          <w:szCs w:val="26"/>
          <w:u w:val="single"/>
        </w:rPr>
        <w:t>в 7 класс</w:t>
      </w:r>
      <w:r>
        <w:rPr>
          <w:color w:val="000000"/>
          <w:sz w:val="26"/>
          <w:szCs w:val="26"/>
        </w:rPr>
        <w:t>е</w:t>
      </w:r>
      <w:r w:rsidRPr="00161E65">
        <w:rPr>
          <w:color w:val="000000"/>
          <w:sz w:val="26"/>
          <w:szCs w:val="26"/>
        </w:rPr>
        <w:t>: по предметам «Русский язык»</w:t>
      </w:r>
      <w:r>
        <w:rPr>
          <w:color w:val="000000"/>
          <w:sz w:val="26"/>
          <w:szCs w:val="26"/>
        </w:rPr>
        <w:t xml:space="preserve"> - 12 участника</w:t>
      </w:r>
      <w:r w:rsidRPr="00161E65">
        <w:rPr>
          <w:color w:val="000000"/>
          <w:sz w:val="26"/>
          <w:szCs w:val="26"/>
        </w:rPr>
        <w:t>, «Математика»</w:t>
      </w:r>
      <w:r>
        <w:rPr>
          <w:color w:val="000000"/>
          <w:sz w:val="26"/>
          <w:szCs w:val="26"/>
        </w:rPr>
        <w:t xml:space="preserve"> - 11 участников</w:t>
      </w:r>
      <w:r w:rsidRPr="00161E65">
        <w:rPr>
          <w:color w:val="000000"/>
          <w:sz w:val="26"/>
          <w:szCs w:val="26"/>
        </w:rPr>
        <w:t>, «</w:t>
      </w:r>
      <w:r>
        <w:rPr>
          <w:color w:val="000000"/>
          <w:sz w:val="26"/>
          <w:szCs w:val="26"/>
        </w:rPr>
        <w:t>Обществознание</w:t>
      </w:r>
      <w:r w:rsidRPr="00161E6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- 13 участников,</w:t>
      </w:r>
      <w:r w:rsidRPr="00161E6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«Физика» - 12 участников.</w:t>
      </w:r>
      <w:proofErr w:type="gramEnd"/>
    </w:p>
    <w:p w:rsidR="008671E9" w:rsidRPr="00161E65" w:rsidRDefault="008671E9" w:rsidP="000C19A4">
      <w:pPr>
        <w:ind w:left="567"/>
        <w:jc w:val="both"/>
        <w:rPr>
          <w:color w:val="000000"/>
          <w:sz w:val="26"/>
          <w:szCs w:val="26"/>
        </w:rPr>
      </w:pPr>
      <w:proofErr w:type="gramStart"/>
      <w:r w:rsidRPr="00161E65">
        <w:rPr>
          <w:color w:val="000000"/>
          <w:sz w:val="26"/>
          <w:szCs w:val="26"/>
        </w:rPr>
        <w:t xml:space="preserve">- </w:t>
      </w:r>
      <w:r w:rsidRPr="00A72E04">
        <w:rPr>
          <w:color w:val="000000"/>
          <w:sz w:val="26"/>
          <w:szCs w:val="26"/>
          <w:u w:val="single"/>
        </w:rPr>
        <w:t>в 8 классе</w:t>
      </w:r>
      <w:r w:rsidRPr="00161E65">
        <w:rPr>
          <w:color w:val="000000"/>
          <w:sz w:val="26"/>
          <w:szCs w:val="26"/>
        </w:rPr>
        <w:t>: по предметам «Русский язык»</w:t>
      </w:r>
      <w:r>
        <w:rPr>
          <w:color w:val="000000"/>
          <w:sz w:val="26"/>
          <w:szCs w:val="26"/>
        </w:rPr>
        <w:t xml:space="preserve"> - 13 участников</w:t>
      </w:r>
      <w:r w:rsidRPr="00161E65">
        <w:rPr>
          <w:color w:val="000000"/>
          <w:sz w:val="26"/>
          <w:szCs w:val="26"/>
        </w:rPr>
        <w:t>, «Математика»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 участников</w:t>
      </w:r>
      <w:r w:rsidRPr="00161E65">
        <w:rPr>
          <w:color w:val="000000"/>
          <w:sz w:val="26"/>
          <w:szCs w:val="26"/>
        </w:rPr>
        <w:t>, «</w:t>
      </w:r>
      <w:r>
        <w:rPr>
          <w:color w:val="000000"/>
          <w:sz w:val="26"/>
          <w:szCs w:val="26"/>
        </w:rPr>
        <w:t>История</w:t>
      </w:r>
      <w:r w:rsidRPr="00161E6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- 11 участников</w:t>
      </w:r>
      <w:r w:rsidRPr="00161E65">
        <w:rPr>
          <w:color w:val="000000"/>
          <w:sz w:val="26"/>
          <w:szCs w:val="26"/>
        </w:rPr>
        <w:t>, «</w:t>
      </w:r>
      <w:r>
        <w:rPr>
          <w:color w:val="000000"/>
          <w:sz w:val="26"/>
          <w:szCs w:val="26"/>
        </w:rPr>
        <w:t>Биология</w:t>
      </w:r>
      <w:r w:rsidRPr="00161E6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- 12 участников.</w:t>
      </w:r>
      <w:proofErr w:type="gramEnd"/>
    </w:p>
    <w:p w:rsidR="008671E9" w:rsidRPr="00C05ABA" w:rsidRDefault="008671E9" w:rsidP="000C19A4">
      <w:pPr>
        <w:tabs>
          <w:tab w:val="left" w:pos="9356"/>
        </w:tabs>
        <w:ind w:firstLine="851"/>
        <w:jc w:val="both"/>
        <w:rPr>
          <w:i/>
          <w:iCs/>
          <w:sz w:val="26"/>
          <w:szCs w:val="26"/>
        </w:rPr>
      </w:pPr>
      <w:proofErr w:type="gramStart"/>
      <w:r w:rsidRPr="0001398D">
        <w:rPr>
          <w:sz w:val="26"/>
          <w:szCs w:val="26"/>
        </w:rPr>
        <w:t>Все Всероссийские проверочные работы были проведены в соответствии с планом-графиком, утвержденными Федеральной служб</w:t>
      </w:r>
      <w:r>
        <w:rPr>
          <w:sz w:val="26"/>
          <w:szCs w:val="26"/>
        </w:rPr>
        <w:t>ой</w:t>
      </w:r>
      <w:r w:rsidRPr="0001398D">
        <w:rPr>
          <w:sz w:val="26"/>
          <w:szCs w:val="26"/>
        </w:rPr>
        <w:t xml:space="preserve"> по надзору в сфере образования и науки</w:t>
      </w:r>
      <w:r>
        <w:rPr>
          <w:sz w:val="26"/>
          <w:szCs w:val="26"/>
        </w:rPr>
        <w:t xml:space="preserve">. </w:t>
      </w:r>
      <w:proofErr w:type="gramEnd"/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выше</w:t>
      </w:r>
      <w:r w:rsidRPr="0001398D">
        <w:rPr>
          <w:sz w:val="26"/>
          <w:szCs w:val="26"/>
        </w:rPr>
        <w:t xml:space="preserve">перечисленными документами </w:t>
      </w:r>
      <w:r>
        <w:rPr>
          <w:sz w:val="26"/>
          <w:szCs w:val="26"/>
        </w:rPr>
        <w:t xml:space="preserve">в МБОУ 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Осиновка </w:t>
      </w:r>
      <w:r w:rsidRPr="0001398D">
        <w:rPr>
          <w:sz w:val="26"/>
          <w:szCs w:val="26"/>
        </w:rPr>
        <w:t xml:space="preserve">был издан приказ </w:t>
      </w:r>
      <w:r>
        <w:rPr>
          <w:sz w:val="26"/>
          <w:szCs w:val="26"/>
        </w:rPr>
        <w:t>№ 17/1–Д от 04.03.2024 г. «Об участии в проведении Всероссийских проверочных работ»</w:t>
      </w:r>
      <w:r w:rsidRPr="0001398D">
        <w:rPr>
          <w:sz w:val="26"/>
          <w:szCs w:val="26"/>
        </w:rPr>
        <w:t xml:space="preserve">, проведены следующие мероприятия, направленные на повышение </w:t>
      </w:r>
      <w:r w:rsidRPr="0001398D">
        <w:rPr>
          <w:sz w:val="26"/>
          <w:szCs w:val="26"/>
          <w:u w:val="single"/>
        </w:rPr>
        <w:t>объективности и прозрачности</w:t>
      </w:r>
      <w:r w:rsidRPr="0001398D">
        <w:rPr>
          <w:sz w:val="26"/>
          <w:szCs w:val="26"/>
        </w:rPr>
        <w:t xml:space="preserve"> проведения ВПР: </w:t>
      </w:r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1398D">
        <w:rPr>
          <w:sz w:val="26"/>
          <w:szCs w:val="26"/>
        </w:rPr>
        <w:t>исключена возможность доступа к материалам ВПР участников образовательного процесса (доступ в личный кабинет имел</w:t>
      </w:r>
      <w:r>
        <w:rPr>
          <w:sz w:val="26"/>
          <w:szCs w:val="26"/>
        </w:rPr>
        <w:t>и</w:t>
      </w:r>
      <w:r w:rsidRPr="0001398D">
        <w:rPr>
          <w:sz w:val="26"/>
          <w:szCs w:val="26"/>
        </w:rPr>
        <w:t xml:space="preserve"> только школьный координатор – заместител</w:t>
      </w:r>
      <w:r>
        <w:rPr>
          <w:sz w:val="26"/>
          <w:szCs w:val="26"/>
        </w:rPr>
        <w:t>ь</w:t>
      </w:r>
      <w:r w:rsidRPr="0001398D">
        <w:rPr>
          <w:sz w:val="26"/>
          <w:szCs w:val="26"/>
        </w:rPr>
        <w:t xml:space="preserve"> директора по УВР</w:t>
      </w:r>
      <w:r>
        <w:rPr>
          <w:sz w:val="26"/>
          <w:szCs w:val="26"/>
        </w:rPr>
        <w:t xml:space="preserve"> и технический специалист</w:t>
      </w:r>
      <w:r w:rsidRPr="0001398D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01398D">
        <w:rPr>
          <w:sz w:val="26"/>
          <w:szCs w:val="26"/>
        </w:rPr>
        <w:t xml:space="preserve"> осуществлял печать, выдачу, сбо</w:t>
      </w:r>
      <w:r>
        <w:rPr>
          <w:sz w:val="26"/>
          <w:szCs w:val="26"/>
        </w:rPr>
        <w:t>р и внесение данных в протокол);</w:t>
      </w:r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27DAF">
        <w:rPr>
          <w:rFonts w:ascii="yandex-sans" w:hAnsi="yandex-sans" w:cs="yandex-sans"/>
          <w:color w:val="000000"/>
          <w:sz w:val="26"/>
          <w:szCs w:val="26"/>
        </w:rPr>
        <w:t>своевременно откорректировано расписание</w:t>
      </w:r>
      <w:r>
        <w:rPr>
          <w:rFonts w:ascii="yandex-sans" w:hAnsi="yandex-sans" w:cs="yandex-sans"/>
          <w:color w:val="000000"/>
          <w:sz w:val="26"/>
          <w:szCs w:val="26"/>
        </w:rPr>
        <w:t xml:space="preserve">  уроков;</w:t>
      </w:r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1398D">
        <w:rPr>
          <w:sz w:val="26"/>
          <w:szCs w:val="26"/>
        </w:rPr>
        <w:t>был назначен организатор из числа учителей</w:t>
      </w:r>
      <w:r>
        <w:rPr>
          <w:sz w:val="26"/>
          <w:szCs w:val="26"/>
        </w:rPr>
        <w:t>,</w:t>
      </w:r>
      <w:r w:rsidRPr="0001398D">
        <w:rPr>
          <w:sz w:val="26"/>
          <w:szCs w:val="26"/>
        </w:rPr>
        <w:t xml:space="preserve"> не работающих в данных классах</w:t>
      </w:r>
      <w:r>
        <w:rPr>
          <w:sz w:val="26"/>
          <w:szCs w:val="26"/>
        </w:rPr>
        <w:t>, назначены организаторы вне аудитории;</w:t>
      </w:r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</w:p>
    <w:p w:rsidR="008671E9" w:rsidRDefault="008671E9" w:rsidP="000C19A4">
      <w:pPr>
        <w:tabs>
          <w:tab w:val="left" w:pos="935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1398D">
        <w:rPr>
          <w:sz w:val="26"/>
          <w:szCs w:val="26"/>
        </w:rPr>
        <w:t xml:space="preserve"> прив</w:t>
      </w:r>
      <w:r>
        <w:rPr>
          <w:sz w:val="26"/>
          <w:szCs w:val="26"/>
        </w:rPr>
        <w:t>лечены общественные наблюдатели</w:t>
      </w:r>
      <w:r w:rsidRPr="0001398D">
        <w:rPr>
          <w:sz w:val="26"/>
          <w:szCs w:val="26"/>
        </w:rPr>
        <w:t xml:space="preserve">, по </w:t>
      </w:r>
      <w:proofErr w:type="gramStart"/>
      <w:r w:rsidRPr="0001398D">
        <w:rPr>
          <w:sz w:val="26"/>
          <w:szCs w:val="26"/>
        </w:rPr>
        <w:t>результатам</w:t>
      </w:r>
      <w:proofErr w:type="gramEnd"/>
      <w:r w:rsidRPr="0001398D">
        <w:rPr>
          <w:sz w:val="26"/>
          <w:szCs w:val="26"/>
        </w:rPr>
        <w:t xml:space="preserve"> работы которых оформлялись акты наблюдений за соблюдением процедуры проведения ВПР.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Перед каждой ВПР по всем предметам с общественным наблюдателем проводился инструктаж;</w:t>
      </w:r>
    </w:p>
    <w:p w:rsidR="008671E9" w:rsidRPr="00A27DAF" w:rsidRDefault="008671E9" w:rsidP="000C19A4">
      <w:pPr>
        <w:shd w:val="clear" w:color="auto" w:fill="FFFFFF"/>
        <w:ind w:left="360"/>
        <w:jc w:val="both"/>
        <w:rPr>
          <w:rFonts w:ascii="yandex-sans" w:hAnsi="yandex-sans" w:cs="yandex-sans"/>
          <w:color w:val="000000"/>
          <w:sz w:val="26"/>
          <w:szCs w:val="26"/>
        </w:rPr>
      </w:pPr>
      <w:r>
        <w:rPr>
          <w:rFonts w:ascii="yandex-sans" w:hAnsi="yandex-sans" w:cs="yandex-sans"/>
          <w:color w:val="000000"/>
          <w:sz w:val="26"/>
          <w:szCs w:val="26"/>
        </w:rPr>
        <w:t xml:space="preserve">- </w:t>
      </w:r>
      <w:r w:rsidRPr="00A27DAF">
        <w:rPr>
          <w:rFonts w:ascii="yandex-sans" w:hAnsi="yandex-sans" w:cs="yandex-sans"/>
          <w:color w:val="000000"/>
          <w:sz w:val="26"/>
          <w:szCs w:val="26"/>
        </w:rPr>
        <w:t>соблюдены установленные ср</w:t>
      </w:r>
      <w:r>
        <w:rPr>
          <w:rFonts w:ascii="yandex-sans" w:hAnsi="yandex-sans" w:cs="yandex-sans"/>
          <w:color w:val="000000"/>
          <w:sz w:val="26"/>
          <w:szCs w:val="26"/>
        </w:rPr>
        <w:t>оки проведения и проверки работ;</w:t>
      </w:r>
    </w:p>
    <w:p w:rsidR="008671E9" w:rsidRPr="0001398D" w:rsidRDefault="008671E9" w:rsidP="000C19A4">
      <w:pPr>
        <w:shd w:val="clear" w:color="auto" w:fill="FFFFFF"/>
        <w:ind w:left="360"/>
        <w:jc w:val="both"/>
        <w:rPr>
          <w:sz w:val="26"/>
          <w:szCs w:val="26"/>
        </w:rPr>
      </w:pPr>
      <w:r>
        <w:rPr>
          <w:rFonts w:ascii="yandex-sans" w:hAnsi="yandex-sans" w:cs="yandex-sans"/>
          <w:color w:val="000000"/>
          <w:sz w:val="26"/>
          <w:szCs w:val="26"/>
        </w:rPr>
        <w:t xml:space="preserve">- </w:t>
      </w:r>
      <w:r w:rsidRPr="00A27DAF">
        <w:rPr>
          <w:rFonts w:ascii="yandex-sans" w:hAnsi="yandex-sans" w:cs="yandex-sans"/>
          <w:color w:val="000000"/>
          <w:sz w:val="26"/>
          <w:szCs w:val="26"/>
        </w:rPr>
        <w:t>результаты ВПР своевременно внесены в систему мониторинга</w:t>
      </w:r>
      <w:r>
        <w:rPr>
          <w:rFonts w:ascii="yandex-sans" w:hAnsi="yandex-sans" w:cs="yandex-sans"/>
          <w:color w:val="000000"/>
          <w:sz w:val="26"/>
          <w:szCs w:val="26"/>
        </w:rPr>
        <w:t>.</w:t>
      </w:r>
    </w:p>
    <w:p w:rsidR="008671E9" w:rsidRPr="0001398D" w:rsidRDefault="008671E9" w:rsidP="003059F0">
      <w:pPr>
        <w:tabs>
          <w:tab w:val="left" w:pos="900"/>
        </w:tabs>
        <w:ind w:firstLine="900"/>
        <w:jc w:val="both"/>
        <w:rPr>
          <w:sz w:val="26"/>
          <w:szCs w:val="26"/>
        </w:rPr>
      </w:pPr>
      <w:r w:rsidRPr="0001398D">
        <w:rPr>
          <w:color w:val="000000"/>
          <w:sz w:val="26"/>
          <w:szCs w:val="26"/>
        </w:rPr>
        <w:t xml:space="preserve">С целью </w:t>
      </w:r>
      <w:r w:rsidRPr="0001398D">
        <w:rPr>
          <w:color w:val="000000"/>
          <w:sz w:val="26"/>
          <w:szCs w:val="26"/>
          <w:u w:val="single"/>
        </w:rPr>
        <w:t>контроля</w:t>
      </w:r>
      <w:r w:rsidRPr="0001398D">
        <w:rPr>
          <w:color w:val="000000"/>
          <w:sz w:val="26"/>
          <w:szCs w:val="26"/>
        </w:rPr>
        <w:t xml:space="preserve"> за объективностью проведения Всероссийских проверочных работ в </w:t>
      </w:r>
      <w:r>
        <w:rPr>
          <w:color w:val="000000"/>
          <w:sz w:val="26"/>
          <w:szCs w:val="26"/>
        </w:rPr>
        <w:t xml:space="preserve">МБОУ СОШ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Осиновка</w:t>
      </w:r>
      <w:proofErr w:type="gramEnd"/>
      <w:r>
        <w:rPr>
          <w:color w:val="000000"/>
          <w:sz w:val="26"/>
          <w:szCs w:val="26"/>
        </w:rPr>
        <w:t xml:space="preserve"> </w:t>
      </w:r>
      <w:r w:rsidRPr="0001398D">
        <w:rPr>
          <w:color w:val="000000"/>
          <w:sz w:val="26"/>
          <w:szCs w:val="26"/>
        </w:rPr>
        <w:t>были приняты следующие меры:</w:t>
      </w:r>
    </w:p>
    <w:p w:rsidR="008671E9" w:rsidRPr="0001398D" w:rsidRDefault="008671E9" w:rsidP="000C19A4">
      <w:pPr>
        <w:tabs>
          <w:tab w:val="left" w:pos="1061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присутствие общественных наблюдателей;</w:t>
      </w:r>
    </w:p>
    <w:p w:rsidR="008671E9" w:rsidRPr="0001398D" w:rsidRDefault="008671E9" w:rsidP="000C19A4">
      <w:pPr>
        <w:tabs>
          <w:tab w:val="left" w:pos="1061"/>
        </w:tabs>
        <w:jc w:val="both"/>
        <w:rPr>
          <w:sz w:val="26"/>
          <w:szCs w:val="26"/>
        </w:rPr>
      </w:pPr>
      <w:r w:rsidRPr="0001398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составлен план мероприятий по повышению объективности оценки качества образования в школе; по формированию позитивного отношения обучающихся ОО к общественному наблюдению; формированию позитивного отношения родительской общественности к общественному наблюдению при проведении ВПР.</w:t>
      </w:r>
    </w:p>
    <w:p w:rsidR="008671E9" w:rsidRDefault="008671E9" w:rsidP="003059F0">
      <w:pPr>
        <w:tabs>
          <w:tab w:val="left" w:pos="0"/>
        </w:tabs>
        <w:ind w:firstLine="900"/>
        <w:jc w:val="both"/>
        <w:rPr>
          <w:sz w:val="26"/>
          <w:szCs w:val="26"/>
        </w:rPr>
      </w:pPr>
      <w:r w:rsidRPr="0001398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2023-2024 </w:t>
      </w:r>
      <w:r w:rsidRPr="0001398D">
        <w:rPr>
          <w:sz w:val="26"/>
          <w:szCs w:val="26"/>
        </w:rPr>
        <w:t>учебного года</w:t>
      </w:r>
      <w:r>
        <w:rPr>
          <w:sz w:val="26"/>
          <w:szCs w:val="26"/>
        </w:rPr>
        <w:t xml:space="preserve"> в период</w:t>
      </w:r>
      <w:r w:rsidRPr="0001398D">
        <w:rPr>
          <w:sz w:val="26"/>
          <w:szCs w:val="26"/>
        </w:rPr>
        <w:t xml:space="preserve"> с октября 20</w:t>
      </w:r>
      <w:r>
        <w:rPr>
          <w:sz w:val="26"/>
          <w:szCs w:val="26"/>
        </w:rPr>
        <w:t>23</w:t>
      </w:r>
      <w:r w:rsidRPr="0001398D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апрель</w:t>
      </w:r>
      <w:r w:rsidRPr="0001398D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01398D">
        <w:rPr>
          <w:sz w:val="26"/>
          <w:szCs w:val="26"/>
        </w:rPr>
        <w:t xml:space="preserve"> года в школ</w:t>
      </w:r>
      <w:r>
        <w:rPr>
          <w:sz w:val="26"/>
          <w:szCs w:val="26"/>
        </w:rPr>
        <w:t>е</w:t>
      </w:r>
      <w:r w:rsidRPr="0001398D">
        <w:rPr>
          <w:sz w:val="26"/>
          <w:szCs w:val="26"/>
        </w:rPr>
        <w:t xml:space="preserve"> проводились общешкольные и </w:t>
      </w:r>
      <w:proofErr w:type="spellStart"/>
      <w:r w:rsidRPr="0001398D">
        <w:rPr>
          <w:sz w:val="26"/>
          <w:szCs w:val="26"/>
        </w:rPr>
        <w:t>внутриклассные</w:t>
      </w:r>
      <w:proofErr w:type="spellEnd"/>
      <w:r w:rsidRPr="0001398D">
        <w:rPr>
          <w:sz w:val="26"/>
          <w:szCs w:val="26"/>
        </w:rPr>
        <w:t xml:space="preserve">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</w:t>
      </w:r>
      <w:r w:rsidRPr="005C36A0">
        <w:rPr>
          <w:sz w:val="26"/>
          <w:szCs w:val="26"/>
        </w:rPr>
        <w:t>Также данный вопрос рассматривался на расширенном заседании методического совета школы в апреле 2024 года.</w:t>
      </w:r>
    </w:p>
    <w:p w:rsidR="008671E9" w:rsidRDefault="008671E9" w:rsidP="000C19A4">
      <w:pPr>
        <w:tabs>
          <w:tab w:val="left" w:pos="1061"/>
        </w:tabs>
        <w:jc w:val="center"/>
        <w:rPr>
          <w:b/>
          <w:bCs/>
          <w:sz w:val="24"/>
          <w:szCs w:val="24"/>
        </w:rPr>
      </w:pPr>
    </w:p>
    <w:p w:rsidR="008671E9" w:rsidRPr="00A72E04" w:rsidRDefault="008671E9" w:rsidP="000C19A4">
      <w:pPr>
        <w:tabs>
          <w:tab w:val="left" w:pos="1061"/>
        </w:tabs>
        <w:jc w:val="center"/>
        <w:rPr>
          <w:b/>
          <w:bCs/>
          <w:sz w:val="24"/>
          <w:szCs w:val="24"/>
        </w:rPr>
      </w:pPr>
      <w:r w:rsidRPr="00A72E04">
        <w:rPr>
          <w:b/>
          <w:bCs/>
          <w:sz w:val="24"/>
          <w:szCs w:val="24"/>
        </w:rPr>
        <w:t>Анализ соотнесения результатов ВПР-202</w:t>
      </w:r>
      <w:r>
        <w:rPr>
          <w:b/>
          <w:bCs/>
          <w:sz w:val="24"/>
          <w:szCs w:val="24"/>
        </w:rPr>
        <w:t>4</w:t>
      </w:r>
      <w:r w:rsidRPr="00A72E04">
        <w:rPr>
          <w:b/>
          <w:bCs/>
          <w:sz w:val="24"/>
          <w:szCs w:val="24"/>
        </w:rPr>
        <w:t xml:space="preserve"> с текущей успеваемостью обучающихся.</w:t>
      </w:r>
    </w:p>
    <w:p w:rsidR="008671E9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8671E9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  <w:r w:rsidRPr="007E31FC">
        <w:rPr>
          <w:b/>
          <w:bCs/>
          <w:sz w:val="26"/>
          <w:szCs w:val="26"/>
        </w:rPr>
        <w:t>4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955"/>
        <w:gridCol w:w="1965"/>
        <w:gridCol w:w="2420"/>
        <w:gridCol w:w="1720"/>
      </w:tblGrid>
      <w:tr w:rsidR="008671E9" w:rsidRPr="007C3A08" w:rsidTr="00735A9F">
        <w:tc>
          <w:tcPr>
            <w:tcW w:w="2088" w:type="dxa"/>
            <w:vAlign w:val="center"/>
          </w:tcPr>
          <w:p w:rsidR="008671E9" w:rsidRPr="007C3A08" w:rsidRDefault="008671E9" w:rsidP="00735A9F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 w:rsidRPr="00735A9F">
              <w:rPr>
                <w:b/>
                <w:bCs/>
              </w:rPr>
              <w:t>Предмет</w:t>
            </w:r>
          </w:p>
        </w:tc>
        <w:tc>
          <w:tcPr>
            <w:tcW w:w="955" w:type="dxa"/>
            <w:vAlign w:val="center"/>
          </w:tcPr>
          <w:p w:rsidR="008671E9" w:rsidRPr="007C3A08" w:rsidRDefault="008671E9" w:rsidP="00735A9F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C3A08">
              <w:rPr>
                <w:b/>
                <w:bCs/>
              </w:rPr>
              <w:t>исало</w:t>
            </w:r>
          </w:p>
        </w:tc>
        <w:tc>
          <w:tcPr>
            <w:tcW w:w="1965" w:type="dxa"/>
          </w:tcPr>
          <w:p w:rsidR="008671E9" w:rsidRDefault="008671E9" w:rsidP="00566A32">
            <w:pPr>
              <w:tabs>
                <w:tab w:val="left" w:pos="1061"/>
              </w:tabs>
              <w:jc w:val="center"/>
            </w:pPr>
            <w:r w:rsidRPr="007C3A08">
              <w:rPr>
                <w:b/>
                <w:bCs/>
              </w:rPr>
              <w:t>Понизили</w:t>
            </w:r>
          </w:p>
          <w:p w:rsidR="008671E9" w:rsidRPr="00633D4E" w:rsidRDefault="008671E9" w:rsidP="00566A32">
            <w:pPr>
              <w:tabs>
                <w:tab w:val="left" w:pos="1061"/>
              </w:tabs>
              <w:jc w:val="center"/>
            </w:pPr>
            <w:r w:rsidRPr="00633D4E">
              <w:t xml:space="preserve">(отметка ВПР ниже,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  <w:tc>
          <w:tcPr>
            <w:tcW w:w="2420" w:type="dxa"/>
          </w:tcPr>
          <w:p w:rsidR="008671E9" w:rsidRPr="007C3A08" w:rsidRDefault="008671E9" w:rsidP="00566A32">
            <w:pPr>
              <w:jc w:val="center"/>
              <w:rPr>
                <w:b/>
                <w:bCs/>
              </w:rPr>
            </w:pPr>
            <w:r w:rsidRPr="007C3A08">
              <w:rPr>
                <w:b/>
                <w:bCs/>
              </w:rPr>
              <w:t>Подтвердили</w:t>
            </w:r>
          </w:p>
          <w:p w:rsidR="008671E9" w:rsidRPr="00633D4E" w:rsidRDefault="008671E9" w:rsidP="00566A32">
            <w:pPr>
              <w:jc w:val="center"/>
            </w:pPr>
            <w:r w:rsidRPr="00633D4E">
              <w:t xml:space="preserve">(отметка ВПР совпадает с  </w:t>
            </w:r>
            <w:proofErr w:type="spellStart"/>
            <w:r w:rsidRPr="00633D4E">
              <w:t>тек</w:t>
            </w:r>
            <w:proofErr w:type="gramStart"/>
            <w:r w:rsidRPr="00633D4E">
              <w:t>.</w:t>
            </w:r>
            <w:r>
              <w:t>у</w:t>
            </w:r>
            <w:proofErr w:type="gramEnd"/>
            <w:r w:rsidRPr="00633D4E">
              <w:t>спеваемостью</w:t>
            </w:r>
            <w:proofErr w:type="spellEnd"/>
            <w:r>
              <w:t>)</w:t>
            </w:r>
          </w:p>
        </w:tc>
        <w:tc>
          <w:tcPr>
            <w:tcW w:w="1720" w:type="dxa"/>
          </w:tcPr>
          <w:p w:rsidR="008671E9" w:rsidRDefault="008671E9" w:rsidP="00566A32">
            <w:pPr>
              <w:jc w:val="center"/>
            </w:pPr>
            <w:r w:rsidRPr="007C3A08">
              <w:rPr>
                <w:b/>
                <w:bCs/>
              </w:rPr>
              <w:t>Повысили</w:t>
            </w:r>
          </w:p>
          <w:p w:rsidR="008671E9" w:rsidRPr="007C3A08" w:rsidRDefault="008671E9" w:rsidP="00566A32">
            <w:pPr>
              <w:jc w:val="center"/>
            </w:pPr>
            <w:r w:rsidRPr="00633D4E">
              <w:t xml:space="preserve">(отметка ВПР выше,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</w:tr>
      <w:tr w:rsidR="008671E9" w:rsidRPr="007C3A08" w:rsidTr="00735A9F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Русский язык </w:t>
            </w:r>
          </w:p>
        </w:tc>
        <w:tc>
          <w:tcPr>
            <w:tcW w:w="955" w:type="dxa"/>
            <w:vAlign w:val="center"/>
          </w:tcPr>
          <w:p w:rsidR="008671E9" w:rsidRPr="007C3A08" w:rsidRDefault="008671E9" w:rsidP="00566A32">
            <w:pPr>
              <w:tabs>
                <w:tab w:val="left" w:pos="1061"/>
              </w:tabs>
              <w:jc w:val="center"/>
            </w:pPr>
            <w:r>
              <w:t>9</w:t>
            </w:r>
          </w:p>
        </w:tc>
        <w:tc>
          <w:tcPr>
            <w:tcW w:w="1965" w:type="dxa"/>
          </w:tcPr>
          <w:p w:rsidR="008671E9" w:rsidRPr="007C3A08" w:rsidRDefault="008671E9" w:rsidP="00566A32">
            <w:pPr>
              <w:tabs>
                <w:tab w:val="left" w:pos="1061"/>
              </w:tabs>
              <w:ind w:left="241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420" w:type="dxa"/>
          </w:tcPr>
          <w:p w:rsidR="008671E9" w:rsidRPr="007C3A08" w:rsidRDefault="008671E9" w:rsidP="00566A32">
            <w:pPr>
              <w:ind w:left="241"/>
              <w:rPr>
                <w:b/>
                <w:bCs/>
              </w:rPr>
            </w:pPr>
            <w:r w:rsidRPr="007C3A08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720" w:type="dxa"/>
          </w:tcPr>
          <w:p w:rsidR="008671E9" w:rsidRPr="007C3A08" w:rsidRDefault="008671E9" w:rsidP="00566A32">
            <w:pPr>
              <w:ind w:left="241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7545E9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Математика </w:t>
            </w:r>
          </w:p>
        </w:tc>
        <w:tc>
          <w:tcPr>
            <w:tcW w:w="955" w:type="dxa"/>
            <w:vAlign w:val="center"/>
          </w:tcPr>
          <w:p w:rsidR="008671E9" w:rsidRPr="007C3A08" w:rsidRDefault="008671E9" w:rsidP="00566A32">
            <w:pPr>
              <w:tabs>
                <w:tab w:val="left" w:pos="1061"/>
              </w:tabs>
              <w:jc w:val="center"/>
            </w:pPr>
            <w:r>
              <w:t>9</w:t>
            </w:r>
          </w:p>
        </w:tc>
        <w:tc>
          <w:tcPr>
            <w:tcW w:w="1965" w:type="dxa"/>
            <w:shd w:val="clear" w:color="auto" w:fill="CCFFFF"/>
          </w:tcPr>
          <w:p w:rsidR="008671E9" w:rsidRPr="007C3A08" w:rsidRDefault="008671E9" w:rsidP="00566A32">
            <w:pPr>
              <w:tabs>
                <w:tab w:val="left" w:pos="1061"/>
              </w:tabs>
              <w:ind w:left="24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11,11 %</w:t>
            </w:r>
          </w:p>
        </w:tc>
        <w:tc>
          <w:tcPr>
            <w:tcW w:w="2420" w:type="dxa"/>
          </w:tcPr>
          <w:p w:rsidR="008671E9" w:rsidRPr="007C3A08" w:rsidRDefault="008671E9" w:rsidP="00566A32">
            <w:pPr>
              <w:ind w:left="241"/>
              <w:rPr>
                <w:b/>
                <w:bCs/>
              </w:rPr>
            </w:pPr>
            <w:r>
              <w:rPr>
                <w:b/>
                <w:bCs/>
              </w:rPr>
              <w:t xml:space="preserve">77,78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720" w:type="dxa"/>
            <w:shd w:val="clear" w:color="auto" w:fill="FFCCFF"/>
          </w:tcPr>
          <w:p w:rsidR="008671E9" w:rsidRPr="007C3A08" w:rsidRDefault="008671E9" w:rsidP="00566A32">
            <w:pPr>
              <w:ind w:left="241"/>
              <w:rPr>
                <w:b/>
                <w:bCs/>
              </w:rPr>
            </w:pPr>
            <w:r>
              <w:rPr>
                <w:b/>
                <w:bCs/>
              </w:rPr>
              <w:t>11,11 %</w:t>
            </w:r>
          </w:p>
        </w:tc>
      </w:tr>
      <w:tr w:rsidR="008671E9" w:rsidRPr="007C3A08" w:rsidTr="00735A9F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>Окружающий мир</w:t>
            </w:r>
          </w:p>
        </w:tc>
        <w:tc>
          <w:tcPr>
            <w:tcW w:w="955" w:type="dxa"/>
            <w:vAlign w:val="center"/>
          </w:tcPr>
          <w:p w:rsidR="008671E9" w:rsidRPr="007C3A08" w:rsidRDefault="008671E9" w:rsidP="00566A32">
            <w:pPr>
              <w:tabs>
                <w:tab w:val="left" w:pos="1061"/>
              </w:tabs>
              <w:jc w:val="center"/>
            </w:pPr>
            <w:r>
              <w:t>9</w:t>
            </w:r>
          </w:p>
        </w:tc>
        <w:tc>
          <w:tcPr>
            <w:tcW w:w="1965" w:type="dxa"/>
          </w:tcPr>
          <w:p w:rsidR="008671E9" w:rsidRPr="007C3A08" w:rsidRDefault="008671E9" w:rsidP="00566A32">
            <w:pPr>
              <w:tabs>
                <w:tab w:val="left" w:pos="1061"/>
              </w:tabs>
              <w:ind w:left="241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420" w:type="dxa"/>
          </w:tcPr>
          <w:p w:rsidR="008671E9" w:rsidRPr="007C3A08" w:rsidRDefault="008671E9" w:rsidP="00566A32">
            <w:pPr>
              <w:ind w:left="241"/>
              <w:rPr>
                <w:b/>
                <w:bCs/>
              </w:rPr>
            </w:pPr>
            <w:r w:rsidRPr="007C3A08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720" w:type="dxa"/>
          </w:tcPr>
          <w:p w:rsidR="008671E9" w:rsidRPr="007C3A08" w:rsidRDefault="008671E9" w:rsidP="00566A32">
            <w:pPr>
              <w:ind w:left="241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</w:p>
        </w:tc>
      </w:tr>
    </w:tbl>
    <w:p w:rsidR="008671E9" w:rsidRDefault="008671E9" w:rsidP="000C19A4">
      <w:pPr>
        <w:tabs>
          <w:tab w:val="left" w:pos="1061"/>
        </w:tabs>
        <w:jc w:val="both"/>
        <w:rPr>
          <w:sz w:val="26"/>
          <w:szCs w:val="26"/>
        </w:rPr>
      </w:pPr>
    </w:p>
    <w:p w:rsidR="008671E9" w:rsidRPr="007E31FC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  <w:r w:rsidRPr="007E31FC">
        <w:rPr>
          <w:b/>
          <w:bCs/>
          <w:sz w:val="26"/>
          <w:szCs w:val="26"/>
        </w:rPr>
        <w:t>5 класс</w:t>
      </w:r>
      <w:r w:rsidRPr="007E31FC">
        <w:rPr>
          <w:b/>
          <w:bCs/>
          <w:sz w:val="26"/>
          <w:szCs w:val="26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964"/>
        <w:gridCol w:w="1916"/>
        <w:gridCol w:w="2340"/>
        <w:gridCol w:w="1861"/>
      </w:tblGrid>
      <w:tr w:rsidR="008671E9" w:rsidRPr="007C3A08" w:rsidTr="00735A9F">
        <w:tc>
          <w:tcPr>
            <w:tcW w:w="2088" w:type="dxa"/>
            <w:vAlign w:val="center"/>
          </w:tcPr>
          <w:p w:rsidR="008671E9" w:rsidRPr="007C3A08" w:rsidRDefault="008671E9" w:rsidP="00735A9F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 w:rsidRPr="00735A9F">
              <w:rPr>
                <w:b/>
                <w:bCs/>
              </w:rPr>
              <w:t>Предмет</w:t>
            </w:r>
          </w:p>
        </w:tc>
        <w:tc>
          <w:tcPr>
            <w:tcW w:w="964" w:type="dxa"/>
            <w:vAlign w:val="center"/>
          </w:tcPr>
          <w:p w:rsidR="008671E9" w:rsidRPr="007C3A08" w:rsidRDefault="008671E9" w:rsidP="00735A9F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C3A08">
              <w:rPr>
                <w:b/>
                <w:bCs/>
              </w:rPr>
              <w:t>исало</w:t>
            </w:r>
          </w:p>
        </w:tc>
        <w:tc>
          <w:tcPr>
            <w:tcW w:w="1916" w:type="dxa"/>
            <w:vAlign w:val="center"/>
          </w:tcPr>
          <w:p w:rsidR="008671E9" w:rsidRDefault="008671E9" w:rsidP="00735A9F">
            <w:pPr>
              <w:tabs>
                <w:tab w:val="left" w:pos="1061"/>
              </w:tabs>
              <w:jc w:val="center"/>
            </w:pPr>
            <w:r w:rsidRPr="007C3A08">
              <w:rPr>
                <w:b/>
                <w:bCs/>
              </w:rPr>
              <w:t>Понизили</w:t>
            </w:r>
          </w:p>
          <w:p w:rsidR="008671E9" w:rsidRPr="00633D4E" w:rsidRDefault="008671E9" w:rsidP="00735A9F">
            <w:pPr>
              <w:tabs>
                <w:tab w:val="left" w:pos="1061"/>
              </w:tabs>
              <w:jc w:val="center"/>
            </w:pPr>
            <w:r w:rsidRPr="00633D4E">
              <w:t xml:space="preserve">(отметка ВПР ниже,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  <w:tc>
          <w:tcPr>
            <w:tcW w:w="2340" w:type="dxa"/>
            <w:vAlign w:val="center"/>
          </w:tcPr>
          <w:p w:rsidR="008671E9" w:rsidRPr="007C3A08" w:rsidRDefault="008671E9" w:rsidP="00735A9F">
            <w:pPr>
              <w:jc w:val="center"/>
              <w:rPr>
                <w:b/>
                <w:bCs/>
              </w:rPr>
            </w:pPr>
            <w:r w:rsidRPr="007C3A08">
              <w:rPr>
                <w:b/>
                <w:bCs/>
              </w:rPr>
              <w:t>Подтвердили</w:t>
            </w:r>
          </w:p>
          <w:p w:rsidR="008671E9" w:rsidRPr="00633D4E" w:rsidRDefault="008671E9" w:rsidP="00735A9F">
            <w:pPr>
              <w:jc w:val="center"/>
            </w:pPr>
            <w:r w:rsidRPr="00633D4E">
              <w:t xml:space="preserve">(отметка ВПР совпадает с  </w:t>
            </w:r>
            <w:proofErr w:type="spellStart"/>
            <w:r w:rsidRPr="00633D4E">
              <w:t>тек</w:t>
            </w:r>
            <w:proofErr w:type="gramStart"/>
            <w:r w:rsidRPr="00633D4E">
              <w:t>.</w:t>
            </w:r>
            <w:r>
              <w:t>у</w:t>
            </w:r>
            <w:proofErr w:type="gramEnd"/>
            <w:r w:rsidRPr="00633D4E">
              <w:t>спеваемостью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8671E9" w:rsidRDefault="008671E9" w:rsidP="00735A9F">
            <w:pPr>
              <w:jc w:val="center"/>
            </w:pPr>
            <w:r w:rsidRPr="007C3A08">
              <w:rPr>
                <w:b/>
                <w:bCs/>
              </w:rPr>
              <w:t>Повысили</w:t>
            </w:r>
          </w:p>
          <w:p w:rsidR="008671E9" w:rsidRPr="007C3A08" w:rsidRDefault="008671E9" w:rsidP="00735A9F">
            <w:pPr>
              <w:jc w:val="center"/>
            </w:pPr>
            <w:r w:rsidRPr="00633D4E">
              <w:t xml:space="preserve">(отметка ВПР выше,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</w:tr>
      <w:tr w:rsidR="008671E9" w:rsidRPr="007C3A08" w:rsidTr="00566A32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Русский язык   </w:t>
            </w:r>
          </w:p>
        </w:tc>
        <w:tc>
          <w:tcPr>
            <w:tcW w:w="964" w:type="dxa"/>
            <w:vAlign w:val="center"/>
          </w:tcPr>
          <w:p w:rsidR="008671E9" w:rsidRPr="007C3A08" w:rsidRDefault="008671E9" w:rsidP="00566A32">
            <w:pPr>
              <w:tabs>
                <w:tab w:val="left" w:pos="1061"/>
              </w:tabs>
              <w:jc w:val="center"/>
            </w:pPr>
            <w:r>
              <w:t>21</w:t>
            </w:r>
          </w:p>
        </w:tc>
        <w:tc>
          <w:tcPr>
            <w:tcW w:w="1916" w:type="dxa"/>
          </w:tcPr>
          <w:p w:rsidR="008671E9" w:rsidRPr="007C3A08" w:rsidRDefault="008671E9" w:rsidP="00566A32">
            <w:pPr>
              <w:tabs>
                <w:tab w:val="left" w:pos="1061"/>
              </w:tabs>
              <w:ind w:left="258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 w:rsidRPr="007C3A08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61" w:type="dxa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566A32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Математика   </w:t>
            </w:r>
          </w:p>
        </w:tc>
        <w:tc>
          <w:tcPr>
            <w:tcW w:w="964" w:type="dxa"/>
            <w:vAlign w:val="center"/>
          </w:tcPr>
          <w:p w:rsidR="008671E9" w:rsidRPr="007C3A08" w:rsidRDefault="008671E9" w:rsidP="00566A32">
            <w:pPr>
              <w:tabs>
                <w:tab w:val="left" w:pos="1061"/>
              </w:tabs>
              <w:jc w:val="center"/>
            </w:pPr>
            <w:r>
              <w:t>20</w:t>
            </w:r>
          </w:p>
        </w:tc>
        <w:tc>
          <w:tcPr>
            <w:tcW w:w="1916" w:type="dxa"/>
          </w:tcPr>
          <w:p w:rsidR="008671E9" w:rsidRPr="007C3A08" w:rsidRDefault="008671E9" w:rsidP="00566A32">
            <w:pPr>
              <w:tabs>
                <w:tab w:val="left" w:pos="1061"/>
              </w:tabs>
              <w:ind w:left="258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 w:rsidRPr="007C3A08">
              <w:rPr>
                <w:b/>
                <w:bCs/>
              </w:rPr>
              <w:t>100 %</w:t>
            </w:r>
          </w:p>
        </w:tc>
        <w:tc>
          <w:tcPr>
            <w:tcW w:w="1861" w:type="dxa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566A32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Биология   </w:t>
            </w:r>
          </w:p>
        </w:tc>
        <w:tc>
          <w:tcPr>
            <w:tcW w:w="964" w:type="dxa"/>
            <w:vAlign w:val="center"/>
          </w:tcPr>
          <w:p w:rsidR="008671E9" w:rsidRPr="007C3A08" w:rsidRDefault="008671E9" w:rsidP="00566A32">
            <w:pPr>
              <w:tabs>
                <w:tab w:val="left" w:pos="1061"/>
              </w:tabs>
              <w:jc w:val="center"/>
            </w:pPr>
            <w:r>
              <w:t>18</w:t>
            </w:r>
          </w:p>
        </w:tc>
        <w:tc>
          <w:tcPr>
            <w:tcW w:w="1916" w:type="dxa"/>
          </w:tcPr>
          <w:p w:rsidR="008671E9" w:rsidRPr="007C3A08" w:rsidRDefault="008671E9" w:rsidP="00566A32">
            <w:pPr>
              <w:tabs>
                <w:tab w:val="left" w:pos="1061"/>
              </w:tabs>
              <w:ind w:left="258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 w:rsidRPr="007C3A08">
              <w:rPr>
                <w:b/>
                <w:bCs/>
              </w:rPr>
              <w:t>100 %</w:t>
            </w:r>
          </w:p>
        </w:tc>
        <w:tc>
          <w:tcPr>
            <w:tcW w:w="1861" w:type="dxa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7545E9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История </w:t>
            </w:r>
          </w:p>
        </w:tc>
        <w:tc>
          <w:tcPr>
            <w:tcW w:w="964" w:type="dxa"/>
            <w:vAlign w:val="center"/>
          </w:tcPr>
          <w:p w:rsidR="008671E9" w:rsidRPr="007C3A08" w:rsidRDefault="008671E9" w:rsidP="00566A32">
            <w:pPr>
              <w:tabs>
                <w:tab w:val="left" w:pos="1061"/>
              </w:tabs>
              <w:jc w:val="center"/>
            </w:pPr>
            <w:r>
              <w:t>20</w:t>
            </w:r>
          </w:p>
        </w:tc>
        <w:tc>
          <w:tcPr>
            <w:tcW w:w="1916" w:type="dxa"/>
            <w:shd w:val="clear" w:color="auto" w:fill="CCFFFF"/>
          </w:tcPr>
          <w:p w:rsidR="008671E9" w:rsidRPr="007C3A08" w:rsidRDefault="008671E9" w:rsidP="00566A32">
            <w:pPr>
              <w:tabs>
                <w:tab w:val="left" w:pos="1061"/>
              </w:tabs>
              <w:ind w:left="25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15 %</w:t>
            </w:r>
          </w:p>
        </w:tc>
        <w:tc>
          <w:tcPr>
            <w:tcW w:w="2340" w:type="dxa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>
              <w:rPr>
                <w:b/>
                <w:bCs/>
              </w:rPr>
              <w:t xml:space="preserve">70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61" w:type="dxa"/>
            <w:shd w:val="clear" w:color="auto" w:fill="FFCCFF"/>
          </w:tcPr>
          <w:p w:rsidR="008671E9" w:rsidRPr="007C3A08" w:rsidRDefault="008671E9" w:rsidP="00566A32">
            <w:pPr>
              <w:ind w:left="258"/>
              <w:rPr>
                <w:b/>
                <w:bCs/>
              </w:rPr>
            </w:pPr>
            <w:r>
              <w:rPr>
                <w:b/>
                <w:bCs/>
              </w:rPr>
              <w:t>15 %</w:t>
            </w:r>
          </w:p>
        </w:tc>
      </w:tr>
    </w:tbl>
    <w:p w:rsidR="008671E9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5C36A0" w:rsidRDefault="005C36A0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5C36A0" w:rsidRDefault="005C36A0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5C36A0" w:rsidRDefault="005C36A0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5C36A0" w:rsidRDefault="005C36A0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5C36A0" w:rsidRDefault="005C36A0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8671E9" w:rsidRPr="007E31FC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  <w:r w:rsidRPr="007E31FC">
        <w:rPr>
          <w:b/>
          <w:bCs/>
          <w:sz w:val="26"/>
          <w:szCs w:val="26"/>
        </w:rPr>
        <w:lastRenderedPageBreak/>
        <w:t>6 класс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979"/>
        <w:gridCol w:w="1901"/>
        <w:gridCol w:w="2340"/>
        <w:gridCol w:w="1800"/>
      </w:tblGrid>
      <w:tr w:rsidR="008671E9" w:rsidRPr="007C3A08" w:rsidTr="00985F26">
        <w:tc>
          <w:tcPr>
            <w:tcW w:w="2088" w:type="dxa"/>
            <w:vAlign w:val="center"/>
          </w:tcPr>
          <w:p w:rsidR="008671E9" w:rsidRPr="007C3A08" w:rsidRDefault="008671E9" w:rsidP="0088396C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 w:rsidRPr="00735A9F">
              <w:rPr>
                <w:b/>
                <w:bCs/>
              </w:rPr>
              <w:t>Предмет</w:t>
            </w:r>
          </w:p>
        </w:tc>
        <w:tc>
          <w:tcPr>
            <w:tcW w:w="979" w:type="dxa"/>
            <w:vAlign w:val="center"/>
          </w:tcPr>
          <w:p w:rsidR="008671E9" w:rsidRPr="007C3A08" w:rsidRDefault="008671E9" w:rsidP="0088396C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C3A08">
              <w:rPr>
                <w:b/>
                <w:bCs/>
              </w:rPr>
              <w:t>исало</w:t>
            </w:r>
          </w:p>
        </w:tc>
        <w:tc>
          <w:tcPr>
            <w:tcW w:w="1901" w:type="dxa"/>
            <w:vAlign w:val="center"/>
          </w:tcPr>
          <w:p w:rsidR="008671E9" w:rsidRDefault="008671E9" w:rsidP="00985F26">
            <w:pPr>
              <w:tabs>
                <w:tab w:val="left" w:pos="1061"/>
              </w:tabs>
              <w:jc w:val="center"/>
            </w:pPr>
            <w:r w:rsidRPr="007C3A08">
              <w:rPr>
                <w:b/>
                <w:bCs/>
              </w:rPr>
              <w:t>Понизили</w:t>
            </w:r>
          </w:p>
          <w:p w:rsidR="008671E9" w:rsidRPr="00633D4E" w:rsidRDefault="008671E9" w:rsidP="00985F26">
            <w:pPr>
              <w:tabs>
                <w:tab w:val="left" w:pos="1061"/>
              </w:tabs>
              <w:jc w:val="center"/>
            </w:pPr>
            <w:r w:rsidRPr="00633D4E">
              <w:t xml:space="preserve">(отметка ВПР ниже,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  <w:tc>
          <w:tcPr>
            <w:tcW w:w="2340" w:type="dxa"/>
            <w:vAlign w:val="center"/>
          </w:tcPr>
          <w:p w:rsidR="008671E9" w:rsidRPr="007C3A08" w:rsidRDefault="008671E9" w:rsidP="00985F26">
            <w:pPr>
              <w:jc w:val="center"/>
              <w:rPr>
                <w:b/>
                <w:bCs/>
              </w:rPr>
            </w:pPr>
            <w:r w:rsidRPr="007C3A08">
              <w:rPr>
                <w:b/>
                <w:bCs/>
              </w:rPr>
              <w:t>Подтвердили</w:t>
            </w:r>
          </w:p>
          <w:p w:rsidR="008671E9" w:rsidRPr="00633D4E" w:rsidRDefault="008671E9" w:rsidP="00985F26">
            <w:pPr>
              <w:jc w:val="center"/>
            </w:pPr>
            <w:r w:rsidRPr="00633D4E">
              <w:t xml:space="preserve">(отметка ВПР совпадает с  </w:t>
            </w:r>
            <w:proofErr w:type="spellStart"/>
            <w:r w:rsidRPr="00633D4E">
              <w:t>тек</w:t>
            </w:r>
            <w:proofErr w:type="gramStart"/>
            <w:r w:rsidRPr="00633D4E">
              <w:t>.</w:t>
            </w:r>
            <w:r>
              <w:t>у</w:t>
            </w:r>
            <w:proofErr w:type="gramEnd"/>
            <w:r w:rsidRPr="00633D4E">
              <w:t>спеваемостью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</w:tcPr>
          <w:p w:rsidR="008671E9" w:rsidRDefault="008671E9" w:rsidP="00985F26">
            <w:pPr>
              <w:jc w:val="center"/>
            </w:pPr>
            <w:r w:rsidRPr="007C3A08">
              <w:rPr>
                <w:b/>
                <w:bCs/>
              </w:rPr>
              <w:t>Повысили</w:t>
            </w:r>
          </w:p>
          <w:p w:rsidR="008671E9" w:rsidRPr="007C3A08" w:rsidRDefault="008671E9" w:rsidP="00985F26">
            <w:pPr>
              <w:jc w:val="center"/>
            </w:pPr>
            <w:r w:rsidRPr="00633D4E">
              <w:t xml:space="preserve">(отметка ВПР выше,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</w:tr>
      <w:tr w:rsidR="008671E9" w:rsidRPr="007C3A08" w:rsidTr="00985F26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Русский язык   </w:t>
            </w:r>
          </w:p>
        </w:tc>
        <w:tc>
          <w:tcPr>
            <w:tcW w:w="979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 w:rsidRPr="007C3A08">
              <w:t>12</w:t>
            </w:r>
          </w:p>
        </w:tc>
        <w:tc>
          <w:tcPr>
            <w:tcW w:w="1901" w:type="dxa"/>
          </w:tcPr>
          <w:p w:rsidR="008671E9" w:rsidRPr="007C3A08" w:rsidRDefault="008671E9" w:rsidP="00985F26">
            <w:pPr>
              <w:tabs>
                <w:tab w:val="left" w:pos="1061"/>
              </w:tabs>
              <w:ind w:left="353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 w:rsidRPr="007C3A08">
              <w:rPr>
                <w:b/>
                <w:bCs/>
              </w:rPr>
              <w:t>100 %</w:t>
            </w:r>
          </w:p>
        </w:tc>
        <w:tc>
          <w:tcPr>
            <w:tcW w:w="1800" w:type="dxa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985F26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Математика   </w:t>
            </w:r>
          </w:p>
        </w:tc>
        <w:tc>
          <w:tcPr>
            <w:tcW w:w="979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 w:rsidRPr="007C3A08">
              <w:t>1</w:t>
            </w:r>
            <w:r>
              <w:t>3</w:t>
            </w:r>
          </w:p>
        </w:tc>
        <w:tc>
          <w:tcPr>
            <w:tcW w:w="1901" w:type="dxa"/>
          </w:tcPr>
          <w:p w:rsidR="008671E9" w:rsidRPr="007C3A08" w:rsidRDefault="008671E9" w:rsidP="00985F26">
            <w:pPr>
              <w:tabs>
                <w:tab w:val="left" w:pos="1061"/>
              </w:tabs>
              <w:ind w:left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985F26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>
              <w:t>История</w:t>
            </w:r>
          </w:p>
        </w:tc>
        <w:tc>
          <w:tcPr>
            <w:tcW w:w="979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 w:rsidRPr="007C3A08">
              <w:t>1</w:t>
            </w:r>
            <w:r>
              <w:t>2</w:t>
            </w:r>
          </w:p>
        </w:tc>
        <w:tc>
          <w:tcPr>
            <w:tcW w:w="1901" w:type="dxa"/>
          </w:tcPr>
          <w:p w:rsidR="008671E9" w:rsidRPr="007C3A08" w:rsidRDefault="008671E9" w:rsidP="00985F26">
            <w:pPr>
              <w:tabs>
                <w:tab w:val="left" w:pos="1061"/>
              </w:tabs>
              <w:ind w:left="353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 w:rsidRPr="007C3A08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7545E9">
        <w:tc>
          <w:tcPr>
            <w:tcW w:w="2088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География  </w:t>
            </w:r>
          </w:p>
        </w:tc>
        <w:tc>
          <w:tcPr>
            <w:tcW w:w="979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 w:rsidRPr="007C3A08">
              <w:t>1</w:t>
            </w:r>
            <w:r>
              <w:t>1</w:t>
            </w:r>
          </w:p>
        </w:tc>
        <w:tc>
          <w:tcPr>
            <w:tcW w:w="1901" w:type="dxa"/>
            <w:shd w:val="clear" w:color="auto" w:fill="CCFFFF"/>
          </w:tcPr>
          <w:p w:rsidR="008671E9" w:rsidRPr="007C3A08" w:rsidRDefault="008671E9" w:rsidP="00985F26">
            <w:pPr>
              <w:tabs>
                <w:tab w:val="left" w:pos="1061"/>
              </w:tabs>
              <w:ind w:left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9,09 %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>
              <w:rPr>
                <w:b/>
                <w:bCs/>
              </w:rPr>
              <w:t xml:space="preserve">81,82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  <w:shd w:val="clear" w:color="auto" w:fill="FFCCFF"/>
          </w:tcPr>
          <w:p w:rsidR="008671E9" w:rsidRPr="007C3A08" w:rsidRDefault="008671E9" w:rsidP="00985F26">
            <w:pPr>
              <w:ind w:left="353"/>
              <w:rPr>
                <w:b/>
                <w:bCs/>
              </w:rPr>
            </w:pPr>
            <w:r>
              <w:rPr>
                <w:b/>
                <w:bCs/>
              </w:rPr>
              <w:t>9,09 %</w:t>
            </w:r>
          </w:p>
        </w:tc>
      </w:tr>
    </w:tbl>
    <w:p w:rsidR="008671E9" w:rsidRPr="007E31FC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  <w:r w:rsidRPr="007E31FC">
        <w:rPr>
          <w:b/>
          <w:bCs/>
          <w:sz w:val="26"/>
          <w:szCs w:val="26"/>
        </w:rPr>
        <w:t>7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967"/>
        <w:gridCol w:w="2025"/>
        <w:gridCol w:w="2340"/>
        <w:gridCol w:w="1800"/>
      </w:tblGrid>
      <w:tr w:rsidR="008671E9" w:rsidRPr="007C3A08" w:rsidTr="00985F26">
        <w:tc>
          <w:tcPr>
            <w:tcW w:w="1976" w:type="dxa"/>
            <w:vAlign w:val="center"/>
          </w:tcPr>
          <w:p w:rsidR="008671E9" w:rsidRPr="007C3A08" w:rsidRDefault="008671E9" w:rsidP="0088396C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 w:rsidRPr="00735A9F">
              <w:rPr>
                <w:b/>
                <w:bCs/>
              </w:rPr>
              <w:t>Предмет</w:t>
            </w:r>
          </w:p>
        </w:tc>
        <w:tc>
          <w:tcPr>
            <w:tcW w:w="967" w:type="dxa"/>
            <w:vAlign w:val="center"/>
          </w:tcPr>
          <w:p w:rsidR="008671E9" w:rsidRPr="007C3A08" w:rsidRDefault="008671E9" w:rsidP="0088396C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C3A08">
              <w:rPr>
                <w:b/>
                <w:bCs/>
              </w:rPr>
              <w:t>исало</w:t>
            </w:r>
          </w:p>
        </w:tc>
        <w:tc>
          <w:tcPr>
            <w:tcW w:w="2025" w:type="dxa"/>
            <w:vAlign w:val="center"/>
          </w:tcPr>
          <w:p w:rsidR="008671E9" w:rsidRDefault="008671E9" w:rsidP="00985F26">
            <w:pPr>
              <w:tabs>
                <w:tab w:val="left" w:pos="1061"/>
              </w:tabs>
              <w:jc w:val="center"/>
            </w:pPr>
            <w:r w:rsidRPr="007C3A08">
              <w:rPr>
                <w:b/>
                <w:bCs/>
              </w:rPr>
              <w:t>Понизили</w:t>
            </w:r>
          </w:p>
          <w:p w:rsidR="008671E9" w:rsidRPr="00633D4E" w:rsidRDefault="008671E9" w:rsidP="00985F26">
            <w:pPr>
              <w:tabs>
                <w:tab w:val="left" w:pos="1061"/>
              </w:tabs>
              <w:jc w:val="center"/>
            </w:pPr>
            <w:r w:rsidRPr="00633D4E">
              <w:t xml:space="preserve">(отметка ВПР ниже,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  <w:tc>
          <w:tcPr>
            <w:tcW w:w="2340" w:type="dxa"/>
            <w:vAlign w:val="center"/>
          </w:tcPr>
          <w:p w:rsidR="008671E9" w:rsidRPr="007C3A08" w:rsidRDefault="008671E9" w:rsidP="00985F26">
            <w:pPr>
              <w:jc w:val="center"/>
              <w:rPr>
                <w:b/>
                <w:bCs/>
              </w:rPr>
            </w:pPr>
            <w:r w:rsidRPr="007C3A08">
              <w:rPr>
                <w:b/>
                <w:bCs/>
              </w:rPr>
              <w:t>Подтвердили</w:t>
            </w:r>
          </w:p>
          <w:p w:rsidR="008671E9" w:rsidRPr="00633D4E" w:rsidRDefault="008671E9" w:rsidP="00985F26">
            <w:pPr>
              <w:jc w:val="center"/>
            </w:pPr>
            <w:r w:rsidRPr="00633D4E">
              <w:t xml:space="preserve">(отметка ВПР совпадает с  </w:t>
            </w:r>
            <w:proofErr w:type="spellStart"/>
            <w:r w:rsidRPr="00633D4E">
              <w:t>тек</w:t>
            </w:r>
            <w:proofErr w:type="gramStart"/>
            <w:r w:rsidRPr="00633D4E">
              <w:t>.</w:t>
            </w:r>
            <w:r>
              <w:t>у</w:t>
            </w:r>
            <w:proofErr w:type="gramEnd"/>
            <w:r w:rsidRPr="00633D4E">
              <w:t>спеваемостью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</w:tcPr>
          <w:p w:rsidR="008671E9" w:rsidRDefault="008671E9" w:rsidP="00985F26">
            <w:pPr>
              <w:jc w:val="center"/>
            </w:pPr>
            <w:r w:rsidRPr="007C3A08">
              <w:rPr>
                <w:b/>
                <w:bCs/>
              </w:rPr>
              <w:t>Повысили</w:t>
            </w:r>
          </w:p>
          <w:p w:rsidR="008671E9" w:rsidRPr="007C3A08" w:rsidRDefault="008671E9" w:rsidP="00985F26">
            <w:pPr>
              <w:jc w:val="center"/>
            </w:pPr>
            <w:r w:rsidRPr="00633D4E">
              <w:t xml:space="preserve">(отметка ВПР выше,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</w:tr>
      <w:tr w:rsidR="008671E9" w:rsidRPr="007C3A08" w:rsidTr="00985F26">
        <w:tc>
          <w:tcPr>
            <w:tcW w:w="1976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Русский язык </w:t>
            </w:r>
          </w:p>
        </w:tc>
        <w:tc>
          <w:tcPr>
            <w:tcW w:w="967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>
              <w:t>12</w:t>
            </w:r>
          </w:p>
        </w:tc>
        <w:tc>
          <w:tcPr>
            <w:tcW w:w="2025" w:type="dxa"/>
          </w:tcPr>
          <w:p w:rsidR="008671E9" w:rsidRPr="007C3A08" w:rsidRDefault="008671E9" w:rsidP="00985F26">
            <w:pPr>
              <w:tabs>
                <w:tab w:val="left" w:pos="1061"/>
              </w:tabs>
              <w:ind w:left="477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 w:rsidRPr="007C3A08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7545E9">
        <w:tc>
          <w:tcPr>
            <w:tcW w:w="1976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Математика </w:t>
            </w:r>
          </w:p>
        </w:tc>
        <w:tc>
          <w:tcPr>
            <w:tcW w:w="967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>
              <w:t>11</w:t>
            </w:r>
          </w:p>
        </w:tc>
        <w:tc>
          <w:tcPr>
            <w:tcW w:w="2025" w:type="dxa"/>
            <w:shd w:val="clear" w:color="auto" w:fill="CCFFFF"/>
          </w:tcPr>
          <w:p w:rsidR="008671E9" w:rsidRPr="007C3A08" w:rsidRDefault="008671E9" w:rsidP="00985F26">
            <w:pPr>
              <w:tabs>
                <w:tab w:val="left" w:pos="1061"/>
              </w:tabs>
              <w:ind w:left="47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9,09 %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 w:rsidRPr="007C3A08">
              <w:rPr>
                <w:b/>
                <w:bCs/>
              </w:rPr>
              <w:t>81</w:t>
            </w:r>
            <w:r>
              <w:rPr>
                <w:b/>
                <w:bCs/>
              </w:rPr>
              <w:t xml:space="preserve">,82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  <w:shd w:val="clear" w:color="auto" w:fill="FFCCFF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>9,09 %</w:t>
            </w:r>
          </w:p>
        </w:tc>
      </w:tr>
      <w:tr w:rsidR="008671E9" w:rsidRPr="007C3A08" w:rsidTr="00985F26">
        <w:tc>
          <w:tcPr>
            <w:tcW w:w="1976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>
              <w:t>Обществознание</w:t>
            </w:r>
          </w:p>
        </w:tc>
        <w:tc>
          <w:tcPr>
            <w:tcW w:w="967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>
              <w:t>13</w:t>
            </w:r>
          </w:p>
        </w:tc>
        <w:tc>
          <w:tcPr>
            <w:tcW w:w="2025" w:type="dxa"/>
          </w:tcPr>
          <w:p w:rsidR="008671E9" w:rsidRPr="007C3A08" w:rsidRDefault="008671E9" w:rsidP="00985F26">
            <w:pPr>
              <w:tabs>
                <w:tab w:val="left" w:pos="1061"/>
              </w:tabs>
              <w:ind w:left="477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  <w:r w:rsidRPr="007C3A08">
              <w:rPr>
                <w:b/>
                <w:bCs/>
              </w:rPr>
              <w:t>%</w:t>
            </w:r>
          </w:p>
        </w:tc>
      </w:tr>
      <w:tr w:rsidR="008671E9" w:rsidRPr="007C3A08" w:rsidTr="00985F26">
        <w:tc>
          <w:tcPr>
            <w:tcW w:w="1976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Физика </w:t>
            </w:r>
          </w:p>
        </w:tc>
        <w:tc>
          <w:tcPr>
            <w:tcW w:w="967" w:type="dxa"/>
            <w:vAlign w:val="center"/>
          </w:tcPr>
          <w:p w:rsidR="008671E9" w:rsidRPr="007C3A08" w:rsidRDefault="008671E9" w:rsidP="00985F26">
            <w:pPr>
              <w:tabs>
                <w:tab w:val="left" w:pos="1061"/>
              </w:tabs>
              <w:jc w:val="center"/>
            </w:pPr>
            <w:r>
              <w:t>12</w:t>
            </w:r>
          </w:p>
        </w:tc>
        <w:tc>
          <w:tcPr>
            <w:tcW w:w="2025" w:type="dxa"/>
          </w:tcPr>
          <w:p w:rsidR="008671E9" w:rsidRPr="007C3A08" w:rsidRDefault="008671E9" w:rsidP="00985F26">
            <w:pPr>
              <w:tabs>
                <w:tab w:val="left" w:pos="1061"/>
              </w:tabs>
              <w:ind w:left="477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 w:rsidRPr="007C3A08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</w:tcPr>
          <w:p w:rsidR="008671E9" w:rsidRPr="007C3A08" w:rsidRDefault="008671E9" w:rsidP="00985F26">
            <w:pPr>
              <w:ind w:left="477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</w:tbl>
    <w:p w:rsidR="008671E9" w:rsidRDefault="008671E9" w:rsidP="000C19A4">
      <w:pPr>
        <w:tabs>
          <w:tab w:val="left" w:pos="1061"/>
        </w:tabs>
        <w:jc w:val="both"/>
        <w:rPr>
          <w:sz w:val="26"/>
          <w:szCs w:val="26"/>
        </w:rPr>
      </w:pPr>
    </w:p>
    <w:p w:rsidR="008671E9" w:rsidRPr="007E31FC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  <w:r w:rsidRPr="007E31FC">
        <w:rPr>
          <w:b/>
          <w:bCs/>
          <w:sz w:val="26"/>
          <w:szCs w:val="26"/>
        </w:rPr>
        <w:t>8 класс.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0"/>
        <w:gridCol w:w="1013"/>
        <w:gridCol w:w="2025"/>
        <w:gridCol w:w="2340"/>
        <w:gridCol w:w="1800"/>
      </w:tblGrid>
      <w:tr w:rsidR="008671E9" w:rsidRPr="007C3A08" w:rsidTr="007545E9">
        <w:tc>
          <w:tcPr>
            <w:tcW w:w="1930" w:type="dxa"/>
            <w:vAlign w:val="center"/>
          </w:tcPr>
          <w:p w:rsidR="008671E9" w:rsidRPr="007C3A08" w:rsidRDefault="008671E9" w:rsidP="0088396C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 w:rsidRPr="00735A9F">
              <w:rPr>
                <w:b/>
                <w:bCs/>
              </w:rPr>
              <w:t>Предмет</w:t>
            </w:r>
          </w:p>
        </w:tc>
        <w:tc>
          <w:tcPr>
            <w:tcW w:w="1013" w:type="dxa"/>
            <w:vAlign w:val="center"/>
          </w:tcPr>
          <w:p w:rsidR="008671E9" w:rsidRPr="007C3A08" w:rsidRDefault="008671E9" w:rsidP="0088396C">
            <w:pPr>
              <w:tabs>
                <w:tab w:val="left" w:pos="10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C3A08">
              <w:rPr>
                <w:b/>
                <w:bCs/>
              </w:rPr>
              <w:t>исало</w:t>
            </w:r>
          </w:p>
        </w:tc>
        <w:tc>
          <w:tcPr>
            <w:tcW w:w="2025" w:type="dxa"/>
            <w:vAlign w:val="center"/>
          </w:tcPr>
          <w:p w:rsidR="008671E9" w:rsidRDefault="008671E9" w:rsidP="007545E9">
            <w:pPr>
              <w:tabs>
                <w:tab w:val="left" w:pos="1061"/>
              </w:tabs>
              <w:jc w:val="center"/>
            </w:pPr>
            <w:r w:rsidRPr="007C3A08">
              <w:rPr>
                <w:b/>
                <w:bCs/>
              </w:rPr>
              <w:t>Понизили</w:t>
            </w:r>
          </w:p>
          <w:p w:rsidR="008671E9" w:rsidRPr="00633D4E" w:rsidRDefault="008671E9" w:rsidP="007545E9">
            <w:pPr>
              <w:tabs>
                <w:tab w:val="left" w:pos="1061"/>
              </w:tabs>
              <w:jc w:val="center"/>
            </w:pPr>
            <w:r w:rsidRPr="00633D4E">
              <w:t xml:space="preserve">(отметка ВПР ниже,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  <w:tc>
          <w:tcPr>
            <w:tcW w:w="2340" w:type="dxa"/>
            <w:vAlign w:val="center"/>
          </w:tcPr>
          <w:p w:rsidR="008671E9" w:rsidRPr="007C3A08" w:rsidRDefault="008671E9" w:rsidP="007545E9">
            <w:pPr>
              <w:jc w:val="center"/>
              <w:rPr>
                <w:b/>
                <w:bCs/>
              </w:rPr>
            </w:pPr>
            <w:r w:rsidRPr="007C3A08">
              <w:rPr>
                <w:b/>
                <w:bCs/>
              </w:rPr>
              <w:t>Подтвердили</w:t>
            </w:r>
          </w:p>
          <w:p w:rsidR="008671E9" w:rsidRPr="00633D4E" w:rsidRDefault="008671E9" w:rsidP="007545E9">
            <w:pPr>
              <w:jc w:val="center"/>
            </w:pPr>
            <w:r w:rsidRPr="00633D4E">
              <w:t xml:space="preserve">(отметка ВПР совпадает с  </w:t>
            </w:r>
            <w:proofErr w:type="spellStart"/>
            <w:r w:rsidRPr="00633D4E">
              <w:t>тек</w:t>
            </w:r>
            <w:proofErr w:type="gramStart"/>
            <w:r w:rsidRPr="00633D4E">
              <w:t>.</w:t>
            </w:r>
            <w:r>
              <w:t>у</w:t>
            </w:r>
            <w:proofErr w:type="gramEnd"/>
            <w:r w:rsidRPr="00633D4E">
              <w:t>спеваемостью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</w:tcPr>
          <w:p w:rsidR="008671E9" w:rsidRDefault="008671E9" w:rsidP="007545E9">
            <w:pPr>
              <w:jc w:val="center"/>
            </w:pPr>
            <w:r w:rsidRPr="007C3A08">
              <w:rPr>
                <w:b/>
                <w:bCs/>
              </w:rPr>
              <w:t>Повысили</w:t>
            </w:r>
          </w:p>
          <w:p w:rsidR="008671E9" w:rsidRPr="007C3A08" w:rsidRDefault="008671E9" w:rsidP="007545E9">
            <w:pPr>
              <w:jc w:val="center"/>
            </w:pPr>
            <w:r w:rsidRPr="00633D4E">
              <w:t xml:space="preserve">(отметка ВПР выше, чем </w:t>
            </w:r>
            <w:proofErr w:type="spellStart"/>
            <w:r w:rsidRPr="00633D4E">
              <w:t>тек</w:t>
            </w:r>
            <w:proofErr w:type="gramStart"/>
            <w:r w:rsidRPr="00633D4E">
              <w:t>.у</w:t>
            </w:r>
            <w:proofErr w:type="gramEnd"/>
            <w:r w:rsidRPr="00633D4E">
              <w:t>спев-ть</w:t>
            </w:r>
            <w:proofErr w:type="spellEnd"/>
            <w:r w:rsidRPr="00633D4E">
              <w:t>)</w:t>
            </w:r>
          </w:p>
        </w:tc>
      </w:tr>
      <w:tr w:rsidR="008671E9" w:rsidRPr="007C3A08" w:rsidTr="007545E9">
        <w:tc>
          <w:tcPr>
            <w:tcW w:w="1930" w:type="dxa"/>
          </w:tcPr>
          <w:p w:rsidR="008671E9" w:rsidRPr="007C3A08" w:rsidRDefault="008671E9" w:rsidP="007C3A08">
            <w:pPr>
              <w:tabs>
                <w:tab w:val="left" w:pos="1061"/>
              </w:tabs>
              <w:jc w:val="both"/>
            </w:pPr>
            <w:r w:rsidRPr="007C3A08">
              <w:t xml:space="preserve">Русский язык </w:t>
            </w:r>
          </w:p>
        </w:tc>
        <w:tc>
          <w:tcPr>
            <w:tcW w:w="1013" w:type="dxa"/>
            <w:vAlign w:val="center"/>
          </w:tcPr>
          <w:p w:rsidR="008671E9" w:rsidRPr="007C3A08" w:rsidRDefault="008671E9" w:rsidP="007545E9">
            <w:pPr>
              <w:tabs>
                <w:tab w:val="left" w:pos="1061"/>
              </w:tabs>
            </w:pPr>
            <w:r>
              <w:t>13</w:t>
            </w:r>
          </w:p>
        </w:tc>
        <w:tc>
          <w:tcPr>
            <w:tcW w:w="2025" w:type="dxa"/>
            <w:shd w:val="clear" w:color="auto" w:fill="CCFFFF"/>
          </w:tcPr>
          <w:p w:rsidR="008671E9" w:rsidRPr="007C3A08" w:rsidRDefault="008671E9" w:rsidP="007545E9">
            <w:pPr>
              <w:tabs>
                <w:tab w:val="left" w:pos="1061"/>
              </w:tabs>
              <w:ind w:left="47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23,08 %</w:t>
            </w:r>
          </w:p>
        </w:tc>
        <w:tc>
          <w:tcPr>
            <w:tcW w:w="2340" w:type="dxa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 xml:space="preserve">69,23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  <w:shd w:val="clear" w:color="auto" w:fill="FFCCFF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 xml:space="preserve">7,69 </w:t>
            </w:r>
            <w:r w:rsidRPr="007C3A08">
              <w:rPr>
                <w:b/>
                <w:bCs/>
              </w:rPr>
              <w:t>%</w:t>
            </w:r>
          </w:p>
        </w:tc>
      </w:tr>
      <w:tr w:rsidR="008671E9" w:rsidRPr="007C3A08" w:rsidTr="007545E9">
        <w:tc>
          <w:tcPr>
            <w:tcW w:w="1930" w:type="dxa"/>
          </w:tcPr>
          <w:p w:rsidR="008671E9" w:rsidRPr="007C3A08" w:rsidRDefault="008671E9" w:rsidP="007C3A08">
            <w:pPr>
              <w:tabs>
                <w:tab w:val="left" w:pos="1061"/>
              </w:tabs>
            </w:pPr>
            <w:r w:rsidRPr="007C3A08">
              <w:t xml:space="preserve">Математика </w:t>
            </w:r>
          </w:p>
        </w:tc>
        <w:tc>
          <w:tcPr>
            <w:tcW w:w="1013" w:type="dxa"/>
            <w:vAlign w:val="center"/>
          </w:tcPr>
          <w:p w:rsidR="008671E9" w:rsidRPr="007C3A08" w:rsidRDefault="008671E9" w:rsidP="007545E9">
            <w:pPr>
              <w:tabs>
                <w:tab w:val="left" w:pos="1061"/>
              </w:tabs>
            </w:pPr>
            <w:r>
              <w:t>10</w:t>
            </w:r>
          </w:p>
        </w:tc>
        <w:tc>
          <w:tcPr>
            <w:tcW w:w="2025" w:type="dxa"/>
            <w:shd w:val="clear" w:color="auto" w:fill="CCFFFF"/>
          </w:tcPr>
          <w:p w:rsidR="008671E9" w:rsidRPr="007C3A08" w:rsidRDefault="008671E9" w:rsidP="007545E9">
            <w:pPr>
              <w:tabs>
                <w:tab w:val="left" w:pos="1061"/>
              </w:tabs>
              <w:ind w:left="47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  <w:shd w:val="clear" w:color="auto" w:fill="FFCCFF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  <w:tr w:rsidR="008671E9" w:rsidRPr="007C3A08" w:rsidTr="007545E9">
        <w:tc>
          <w:tcPr>
            <w:tcW w:w="1930" w:type="dxa"/>
          </w:tcPr>
          <w:p w:rsidR="008671E9" w:rsidRPr="007C3A08" w:rsidRDefault="008671E9" w:rsidP="007C3A08">
            <w:pPr>
              <w:tabs>
                <w:tab w:val="left" w:pos="1061"/>
              </w:tabs>
            </w:pPr>
            <w:r>
              <w:t>История</w:t>
            </w:r>
          </w:p>
        </w:tc>
        <w:tc>
          <w:tcPr>
            <w:tcW w:w="1013" w:type="dxa"/>
            <w:vAlign w:val="center"/>
          </w:tcPr>
          <w:p w:rsidR="008671E9" w:rsidRPr="007C3A08" w:rsidRDefault="008671E9" w:rsidP="007545E9">
            <w:pPr>
              <w:tabs>
                <w:tab w:val="left" w:pos="1061"/>
              </w:tabs>
            </w:pPr>
            <w:r>
              <w:t>11</w:t>
            </w:r>
          </w:p>
        </w:tc>
        <w:tc>
          <w:tcPr>
            <w:tcW w:w="2025" w:type="dxa"/>
            <w:shd w:val="clear" w:color="auto" w:fill="CCFFFF"/>
            <w:vAlign w:val="center"/>
          </w:tcPr>
          <w:p w:rsidR="008671E9" w:rsidRPr="007C3A08" w:rsidRDefault="008671E9" w:rsidP="007545E9">
            <w:pPr>
              <w:tabs>
                <w:tab w:val="left" w:pos="1061"/>
              </w:tabs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>9,09 %</w:t>
            </w:r>
          </w:p>
        </w:tc>
        <w:tc>
          <w:tcPr>
            <w:tcW w:w="2340" w:type="dxa"/>
            <w:vAlign w:val="center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 xml:space="preserve">81,82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  <w:shd w:val="clear" w:color="auto" w:fill="FFCCFF"/>
            <w:vAlign w:val="center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>
              <w:rPr>
                <w:b/>
                <w:bCs/>
              </w:rPr>
              <w:t>9,09 %</w:t>
            </w:r>
          </w:p>
        </w:tc>
      </w:tr>
      <w:tr w:rsidR="008671E9" w:rsidRPr="007C3A08" w:rsidTr="007545E9">
        <w:tc>
          <w:tcPr>
            <w:tcW w:w="1930" w:type="dxa"/>
          </w:tcPr>
          <w:p w:rsidR="008671E9" w:rsidRPr="007C3A08" w:rsidRDefault="008671E9" w:rsidP="007C3A08">
            <w:pPr>
              <w:tabs>
                <w:tab w:val="left" w:pos="1061"/>
              </w:tabs>
            </w:pPr>
            <w:r>
              <w:t>Биология</w:t>
            </w:r>
          </w:p>
        </w:tc>
        <w:tc>
          <w:tcPr>
            <w:tcW w:w="1013" w:type="dxa"/>
            <w:vAlign w:val="center"/>
          </w:tcPr>
          <w:p w:rsidR="008671E9" w:rsidRPr="007C3A08" w:rsidRDefault="008671E9" w:rsidP="007545E9">
            <w:pPr>
              <w:tabs>
                <w:tab w:val="left" w:pos="1061"/>
              </w:tabs>
            </w:pPr>
            <w:r>
              <w:t>12</w:t>
            </w:r>
          </w:p>
        </w:tc>
        <w:tc>
          <w:tcPr>
            <w:tcW w:w="2025" w:type="dxa"/>
          </w:tcPr>
          <w:p w:rsidR="008671E9" w:rsidRPr="007C3A08" w:rsidRDefault="008671E9" w:rsidP="007545E9">
            <w:pPr>
              <w:tabs>
                <w:tab w:val="left" w:pos="1061"/>
              </w:tabs>
              <w:ind w:left="477"/>
              <w:jc w:val="both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340" w:type="dxa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 w:rsidRPr="007C3A08">
              <w:rPr>
                <w:b/>
                <w:bCs/>
              </w:rPr>
              <w:t>100</w:t>
            </w:r>
            <w:r>
              <w:rPr>
                <w:b/>
                <w:bCs/>
              </w:rPr>
              <w:t xml:space="preserve"> </w:t>
            </w:r>
            <w:r w:rsidRPr="007C3A08">
              <w:rPr>
                <w:b/>
                <w:bCs/>
              </w:rPr>
              <w:t>%</w:t>
            </w:r>
          </w:p>
        </w:tc>
        <w:tc>
          <w:tcPr>
            <w:tcW w:w="1800" w:type="dxa"/>
          </w:tcPr>
          <w:p w:rsidR="008671E9" w:rsidRPr="007C3A08" w:rsidRDefault="008671E9" w:rsidP="007545E9">
            <w:pPr>
              <w:ind w:left="477"/>
              <w:rPr>
                <w:b/>
                <w:bCs/>
              </w:rPr>
            </w:pPr>
            <w:r w:rsidRPr="007C3A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%</w:t>
            </w:r>
          </w:p>
        </w:tc>
      </w:tr>
    </w:tbl>
    <w:p w:rsidR="008671E9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8671E9" w:rsidRPr="000C19A4" w:rsidRDefault="008671E9" w:rsidP="0044195A">
      <w:pPr>
        <w:tabs>
          <w:tab w:val="left" w:pos="1061"/>
        </w:tabs>
        <w:ind w:right="355"/>
        <w:jc w:val="both"/>
        <w:rPr>
          <w:sz w:val="26"/>
          <w:szCs w:val="26"/>
        </w:rPr>
      </w:pPr>
      <w:r w:rsidRPr="000C19A4">
        <w:rPr>
          <w:b/>
          <w:bCs/>
          <w:sz w:val="26"/>
          <w:szCs w:val="26"/>
        </w:rPr>
        <w:t>Выводы:</w:t>
      </w:r>
      <w:r w:rsidRPr="000C19A4">
        <w:rPr>
          <w:sz w:val="26"/>
          <w:szCs w:val="26"/>
        </w:rPr>
        <w:t xml:space="preserve"> сравнение результатов ВПР (независимой диагностики) и текущей успеваемости позволяют судить о том, что:</w:t>
      </w:r>
    </w:p>
    <w:p w:rsidR="008671E9" w:rsidRPr="000C19A4" w:rsidRDefault="008671E9" w:rsidP="0044195A">
      <w:pPr>
        <w:pStyle w:val="a3"/>
        <w:numPr>
          <w:ilvl w:val="0"/>
          <w:numId w:val="3"/>
        </w:numPr>
        <w:tabs>
          <w:tab w:val="left" w:pos="720"/>
        </w:tabs>
        <w:spacing w:before="120" w:line="240" w:lineRule="auto"/>
        <w:ind w:right="355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 xml:space="preserve">4 класс: все обучающиеся по </w:t>
      </w:r>
      <w:r>
        <w:rPr>
          <w:rFonts w:ascii="Times New Roman" w:hAnsi="Times New Roman" w:cs="Times New Roman"/>
          <w:sz w:val="26"/>
          <w:szCs w:val="26"/>
        </w:rPr>
        <w:t>русскому языку и окружающему миру</w:t>
      </w:r>
      <w:r w:rsidRPr="000C19A4">
        <w:rPr>
          <w:rFonts w:ascii="Times New Roman" w:hAnsi="Times New Roman" w:cs="Times New Roman"/>
          <w:sz w:val="26"/>
          <w:szCs w:val="26"/>
        </w:rPr>
        <w:t xml:space="preserve"> подтвердили текущую успеваемость отметками ВПР</w:t>
      </w:r>
      <w:r>
        <w:rPr>
          <w:rFonts w:ascii="Times New Roman" w:hAnsi="Times New Roman" w:cs="Times New Roman"/>
          <w:sz w:val="26"/>
          <w:szCs w:val="26"/>
        </w:rPr>
        <w:t>,  а по математике по 1 учащемуся (это по 9 %) понизили и повысили оценку</w:t>
      </w:r>
      <w:r w:rsidRPr="00B67583">
        <w:rPr>
          <w:rFonts w:ascii="Times New Roman" w:hAnsi="Times New Roman" w:cs="Times New Roman"/>
          <w:sz w:val="26"/>
          <w:szCs w:val="26"/>
        </w:rPr>
        <w:t xml:space="preserve"> </w:t>
      </w:r>
      <w:r w:rsidRPr="000C19A4">
        <w:rPr>
          <w:rFonts w:ascii="Times New Roman" w:hAnsi="Times New Roman" w:cs="Times New Roman"/>
          <w:sz w:val="26"/>
          <w:szCs w:val="26"/>
        </w:rPr>
        <w:t>в результате внешней оценки (ВПР);</w:t>
      </w:r>
    </w:p>
    <w:p w:rsidR="008671E9" w:rsidRPr="000C19A4" w:rsidRDefault="008671E9" w:rsidP="0044195A">
      <w:pPr>
        <w:pStyle w:val="a3"/>
        <w:numPr>
          <w:ilvl w:val="0"/>
          <w:numId w:val="3"/>
        </w:numPr>
        <w:tabs>
          <w:tab w:val="left" w:pos="720"/>
        </w:tabs>
        <w:spacing w:before="120" w:line="240" w:lineRule="auto"/>
        <w:ind w:right="355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19A4">
        <w:rPr>
          <w:rFonts w:ascii="Times New Roman" w:hAnsi="Times New Roman" w:cs="Times New Roman"/>
          <w:sz w:val="26"/>
          <w:szCs w:val="26"/>
        </w:rPr>
        <w:t>класс: все обучающиеся по четырем предметам подтвердили текущую успеваемость отметками ВПР</w:t>
      </w:r>
      <w:r>
        <w:rPr>
          <w:rFonts w:ascii="Times New Roman" w:hAnsi="Times New Roman" w:cs="Times New Roman"/>
          <w:sz w:val="26"/>
          <w:szCs w:val="26"/>
        </w:rPr>
        <w:t>, кроме истории – по 3 учащихся (это по 15 %)</w:t>
      </w:r>
      <w:r w:rsidRPr="000C1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понизили и повысили оценку в результате внешней оценки (ВПР)</w:t>
      </w:r>
      <w:r w:rsidRPr="000C19A4">
        <w:rPr>
          <w:rFonts w:ascii="Times New Roman" w:hAnsi="Times New Roman" w:cs="Times New Roman"/>
          <w:sz w:val="26"/>
          <w:szCs w:val="26"/>
        </w:rPr>
        <w:t>;</w:t>
      </w:r>
    </w:p>
    <w:p w:rsidR="008671E9" w:rsidRPr="000C19A4" w:rsidRDefault="008671E9" w:rsidP="0044195A">
      <w:pPr>
        <w:pStyle w:val="a3"/>
        <w:numPr>
          <w:ilvl w:val="0"/>
          <w:numId w:val="3"/>
        </w:numPr>
        <w:tabs>
          <w:tab w:val="left" w:pos="720"/>
        </w:tabs>
        <w:spacing w:before="120" w:line="240" w:lineRule="auto"/>
        <w:ind w:right="355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>6 класс: все обучающиеся по четырем предметам подтвердили текущую успеваемость отметками ВПР</w:t>
      </w:r>
      <w:r>
        <w:rPr>
          <w:rFonts w:ascii="Times New Roman" w:hAnsi="Times New Roman" w:cs="Times New Roman"/>
          <w:sz w:val="26"/>
          <w:szCs w:val="26"/>
        </w:rPr>
        <w:t>, кроме географии – по 1 учащемуся  (это по 9%)</w:t>
      </w:r>
      <w:r w:rsidRPr="000C1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понизили и повысили оценку в результате внешней оценки (ВПР)</w:t>
      </w:r>
      <w:r w:rsidRPr="000C19A4">
        <w:rPr>
          <w:rFonts w:ascii="Times New Roman" w:hAnsi="Times New Roman" w:cs="Times New Roman"/>
          <w:sz w:val="26"/>
          <w:szCs w:val="26"/>
        </w:rPr>
        <w:t>;</w:t>
      </w:r>
    </w:p>
    <w:p w:rsidR="008671E9" w:rsidRPr="000C19A4" w:rsidRDefault="008671E9" w:rsidP="0044195A">
      <w:pPr>
        <w:pStyle w:val="a3"/>
        <w:numPr>
          <w:ilvl w:val="0"/>
          <w:numId w:val="3"/>
        </w:numPr>
        <w:tabs>
          <w:tab w:val="left" w:pos="720"/>
        </w:tabs>
        <w:spacing w:before="120" w:line="240" w:lineRule="auto"/>
        <w:ind w:right="355"/>
        <w:jc w:val="both"/>
        <w:rPr>
          <w:rFonts w:ascii="Times New Roman" w:hAnsi="Times New Roman" w:cs="Times New Roman"/>
          <w:sz w:val="26"/>
          <w:szCs w:val="26"/>
        </w:rPr>
      </w:pPr>
      <w:r w:rsidRPr="000C19A4">
        <w:rPr>
          <w:rFonts w:ascii="Times New Roman" w:hAnsi="Times New Roman" w:cs="Times New Roman"/>
          <w:sz w:val="26"/>
          <w:szCs w:val="26"/>
        </w:rPr>
        <w:t>7 класс: все обучающиеся по четырем предметам подтвердили текущую успеваемость отметками ВПР</w:t>
      </w:r>
      <w:r>
        <w:rPr>
          <w:rFonts w:ascii="Times New Roman" w:hAnsi="Times New Roman" w:cs="Times New Roman"/>
          <w:sz w:val="26"/>
          <w:szCs w:val="26"/>
        </w:rPr>
        <w:t>, кроме математики – по 1 учащемуся (это по 9%</w:t>
      </w:r>
      <w:r w:rsidRPr="000C19A4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понизили и повысили оценку в результате внешней оценки (ВПР)</w:t>
      </w:r>
      <w:r w:rsidRPr="000C19A4">
        <w:rPr>
          <w:rFonts w:ascii="Times New Roman" w:hAnsi="Times New Roman" w:cs="Times New Roman"/>
          <w:sz w:val="26"/>
          <w:szCs w:val="26"/>
        </w:rPr>
        <w:t>;</w:t>
      </w:r>
    </w:p>
    <w:p w:rsidR="008671E9" w:rsidRPr="000C19A4" w:rsidRDefault="008671E9" w:rsidP="0044195A">
      <w:pPr>
        <w:pStyle w:val="a3"/>
        <w:numPr>
          <w:ilvl w:val="0"/>
          <w:numId w:val="3"/>
        </w:numPr>
        <w:tabs>
          <w:tab w:val="left" w:pos="720"/>
        </w:tabs>
        <w:spacing w:before="120" w:line="240" w:lineRule="auto"/>
        <w:ind w:right="35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19A4">
        <w:rPr>
          <w:rFonts w:ascii="Times New Roman" w:hAnsi="Times New Roman" w:cs="Times New Roman"/>
          <w:sz w:val="26"/>
          <w:szCs w:val="26"/>
        </w:rPr>
        <w:t xml:space="preserve">8 класс: </w:t>
      </w:r>
      <w:r>
        <w:rPr>
          <w:rFonts w:ascii="Times New Roman" w:hAnsi="Times New Roman" w:cs="Times New Roman"/>
          <w:sz w:val="26"/>
          <w:szCs w:val="26"/>
        </w:rPr>
        <w:t>только по биологии</w:t>
      </w:r>
      <w:r w:rsidRPr="000C19A4">
        <w:rPr>
          <w:rFonts w:ascii="Times New Roman" w:hAnsi="Times New Roman" w:cs="Times New Roman"/>
          <w:sz w:val="26"/>
          <w:szCs w:val="26"/>
        </w:rPr>
        <w:t xml:space="preserve"> в результатах внешней и внутренней оценки </w:t>
      </w:r>
      <w:r>
        <w:rPr>
          <w:rFonts w:ascii="Times New Roman" w:hAnsi="Times New Roman" w:cs="Times New Roman"/>
          <w:sz w:val="26"/>
          <w:szCs w:val="26"/>
        </w:rPr>
        <w:t xml:space="preserve">расхождений </w:t>
      </w:r>
      <w:r w:rsidRPr="000C19A4">
        <w:rPr>
          <w:rFonts w:ascii="Times New Roman" w:hAnsi="Times New Roman" w:cs="Times New Roman"/>
          <w:sz w:val="26"/>
          <w:szCs w:val="26"/>
        </w:rPr>
        <w:t xml:space="preserve">не выявлено, </w:t>
      </w:r>
      <w:r>
        <w:rPr>
          <w:rFonts w:ascii="Times New Roman" w:hAnsi="Times New Roman" w:cs="Times New Roman"/>
          <w:sz w:val="26"/>
          <w:szCs w:val="26"/>
        </w:rPr>
        <w:t>в результате внешней оценки (ВПР) по истории по 1 учащемуся  (это по 9%)</w:t>
      </w:r>
      <w:r w:rsidRPr="000C1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понизили и повысили оценку, по математике 2 человека (20 %) понизили оценку по сравнению с полугодовой и 1 учащийся (10 %) повысил оценку, по  русскому языку 3 учащихся (23 %) понизили оценку, а  1 человек (7,7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%) повысил её.</w:t>
      </w:r>
    </w:p>
    <w:p w:rsidR="008671E9" w:rsidRDefault="008671E9" w:rsidP="000C19A4">
      <w:pPr>
        <w:tabs>
          <w:tab w:val="left" w:pos="1061"/>
        </w:tabs>
        <w:jc w:val="both"/>
        <w:rPr>
          <w:sz w:val="26"/>
          <w:szCs w:val="26"/>
        </w:rPr>
      </w:pPr>
      <w:r w:rsidRPr="00AD6F90">
        <w:rPr>
          <w:b/>
          <w:bCs/>
          <w:sz w:val="26"/>
          <w:szCs w:val="26"/>
        </w:rPr>
        <w:lastRenderedPageBreak/>
        <w:t>Выводы:</w:t>
      </w:r>
    </w:p>
    <w:p w:rsidR="008671E9" w:rsidRPr="00D44DF5" w:rsidRDefault="008671E9" w:rsidP="0099021B">
      <w:pPr>
        <w:tabs>
          <w:tab w:val="left" w:pos="1061"/>
        </w:tabs>
        <w:ind w:left="540" w:hanging="3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9021B">
        <w:rPr>
          <w:sz w:val="26"/>
          <w:szCs w:val="26"/>
        </w:rPr>
        <w:t xml:space="preserve"> </w:t>
      </w:r>
      <w:r>
        <w:rPr>
          <w:sz w:val="26"/>
          <w:szCs w:val="26"/>
        </w:rPr>
        <w:t>ВПР-2024 прошли в соответствии с нормативной базой всех ур</w:t>
      </w:r>
      <w:r w:rsidRPr="00D44DF5">
        <w:rPr>
          <w:sz w:val="26"/>
          <w:szCs w:val="26"/>
        </w:rPr>
        <w:t>овней.</w:t>
      </w:r>
    </w:p>
    <w:p w:rsidR="008671E9" w:rsidRDefault="008671E9" w:rsidP="0099021B">
      <w:pPr>
        <w:tabs>
          <w:tab w:val="left" w:pos="1061"/>
        </w:tabs>
        <w:ind w:left="540" w:hanging="398"/>
        <w:jc w:val="both"/>
        <w:rPr>
          <w:sz w:val="26"/>
          <w:szCs w:val="26"/>
        </w:rPr>
      </w:pPr>
      <w:r w:rsidRPr="00D44DF5">
        <w:rPr>
          <w:sz w:val="26"/>
          <w:szCs w:val="26"/>
        </w:rPr>
        <w:t xml:space="preserve">2. </w:t>
      </w:r>
      <w:r w:rsidR="0099021B">
        <w:rPr>
          <w:sz w:val="26"/>
          <w:szCs w:val="26"/>
        </w:rPr>
        <w:t xml:space="preserve"> </w:t>
      </w:r>
      <w:r w:rsidRPr="00D44DF5">
        <w:rPr>
          <w:sz w:val="26"/>
          <w:szCs w:val="26"/>
        </w:rPr>
        <w:t>В качестве общественн</w:t>
      </w:r>
      <w:r>
        <w:rPr>
          <w:sz w:val="26"/>
          <w:szCs w:val="26"/>
        </w:rPr>
        <w:t>ого</w:t>
      </w:r>
      <w:r w:rsidRPr="00D44DF5">
        <w:rPr>
          <w:sz w:val="26"/>
          <w:szCs w:val="26"/>
        </w:rPr>
        <w:t xml:space="preserve"> наблюдател</w:t>
      </w:r>
      <w:r>
        <w:rPr>
          <w:sz w:val="26"/>
          <w:szCs w:val="26"/>
        </w:rPr>
        <w:t>я</w:t>
      </w:r>
      <w:r w:rsidRPr="00D44DF5">
        <w:rPr>
          <w:sz w:val="26"/>
          <w:szCs w:val="26"/>
        </w:rPr>
        <w:t xml:space="preserve"> был привлечен</w:t>
      </w:r>
      <w:r>
        <w:rPr>
          <w:sz w:val="26"/>
          <w:szCs w:val="26"/>
        </w:rPr>
        <w:t xml:space="preserve"> 1 человек из числа работников сферы образования, нарушений  при проведении ВПР не выявлено.</w:t>
      </w:r>
    </w:p>
    <w:p w:rsidR="0099021B" w:rsidRPr="0099021B" w:rsidRDefault="008671E9" w:rsidP="0099021B">
      <w:pPr>
        <w:tabs>
          <w:tab w:val="left" w:pos="1061"/>
        </w:tabs>
        <w:ind w:left="540" w:hanging="398"/>
        <w:jc w:val="both"/>
        <w:rPr>
          <w:sz w:val="26"/>
          <w:szCs w:val="26"/>
        </w:rPr>
      </w:pPr>
      <w:r w:rsidRPr="0099021B">
        <w:rPr>
          <w:sz w:val="26"/>
          <w:szCs w:val="26"/>
        </w:rPr>
        <w:t>3.</w:t>
      </w:r>
      <w:r w:rsidR="0099021B" w:rsidRPr="0099021B">
        <w:rPr>
          <w:sz w:val="26"/>
          <w:szCs w:val="26"/>
        </w:rPr>
        <w:t xml:space="preserve"> </w:t>
      </w:r>
      <w:r w:rsidRPr="0099021B">
        <w:rPr>
          <w:sz w:val="26"/>
          <w:szCs w:val="26"/>
        </w:rPr>
        <w:t xml:space="preserve"> Общий анализ проведения ВПР показывает, что расхождений в результатах внешней и внутренней оценки не выявлено</w:t>
      </w:r>
      <w:r w:rsidR="005C36A0" w:rsidRPr="0099021B">
        <w:rPr>
          <w:sz w:val="26"/>
          <w:szCs w:val="26"/>
        </w:rPr>
        <w:t xml:space="preserve"> по следующим предметам: </w:t>
      </w:r>
    </w:p>
    <w:p w:rsidR="0099021B" w:rsidRPr="0099021B" w:rsidRDefault="005C36A0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4 классе по русскому языку и окружающему миру, </w:t>
      </w:r>
    </w:p>
    <w:p w:rsidR="0099021B" w:rsidRPr="0099021B" w:rsidRDefault="005C36A0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5 классе по русскому языку, математике и биологии, </w:t>
      </w:r>
    </w:p>
    <w:p w:rsidR="0099021B" w:rsidRPr="0099021B" w:rsidRDefault="005C36A0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6 классе по </w:t>
      </w:r>
      <w:r w:rsidR="0099021B" w:rsidRPr="0099021B">
        <w:rPr>
          <w:sz w:val="26"/>
          <w:szCs w:val="26"/>
        </w:rPr>
        <w:t xml:space="preserve">русскому языку, математике и истории, </w:t>
      </w:r>
    </w:p>
    <w:p w:rsidR="0099021B" w:rsidRPr="0099021B" w:rsidRDefault="0099021B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7 классе по русскому языку, обществознанию и физике, </w:t>
      </w:r>
    </w:p>
    <w:p w:rsidR="0099021B" w:rsidRPr="0099021B" w:rsidRDefault="0099021B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>в 8 классе по биологии</w:t>
      </w:r>
      <w:r w:rsidR="005C36A0" w:rsidRPr="0099021B">
        <w:rPr>
          <w:sz w:val="26"/>
          <w:szCs w:val="26"/>
        </w:rPr>
        <w:t xml:space="preserve"> (</w:t>
      </w:r>
      <w:proofErr w:type="gramStart"/>
      <w:r w:rsidR="005C36A0" w:rsidRPr="0099021B">
        <w:rPr>
          <w:sz w:val="26"/>
          <w:szCs w:val="26"/>
        </w:rPr>
        <w:t>см</w:t>
      </w:r>
      <w:proofErr w:type="gramEnd"/>
      <w:r w:rsidR="005C36A0" w:rsidRPr="0099021B">
        <w:rPr>
          <w:sz w:val="26"/>
          <w:szCs w:val="26"/>
        </w:rPr>
        <w:t xml:space="preserve">. таблицы выше). </w:t>
      </w:r>
    </w:p>
    <w:p w:rsidR="008671E9" w:rsidRPr="00BF4DAB" w:rsidRDefault="005C36A0" w:rsidP="0099021B">
      <w:pPr>
        <w:tabs>
          <w:tab w:val="left" w:pos="1061"/>
        </w:tabs>
        <w:ind w:left="540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Расхождения выявлены в следующих предметах: </w:t>
      </w:r>
    </w:p>
    <w:p w:rsidR="0099021B" w:rsidRPr="0099021B" w:rsidRDefault="0099021B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4 классе по </w:t>
      </w:r>
      <w:r>
        <w:rPr>
          <w:sz w:val="26"/>
          <w:szCs w:val="26"/>
        </w:rPr>
        <w:t>математике</w:t>
      </w:r>
      <w:r w:rsidRPr="0099021B">
        <w:rPr>
          <w:sz w:val="26"/>
          <w:szCs w:val="26"/>
        </w:rPr>
        <w:t xml:space="preserve">, </w:t>
      </w:r>
    </w:p>
    <w:p w:rsidR="0099021B" w:rsidRPr="0099021B" w:rsidRDefault="0099021B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5 классе по </w:t>
      </w:r>
      <w:r>
        <w:rPr>
          <w:sz w:val="26"/>
          <w:szCs w:val="26"/>
        </w:rPr>
        <w:t>истории</w:t>
      </w:r>
      <w:r w:rsidRPr="0099021B">
        <w:rPr>
          <w:sz w:val="26"/>
          <w:szCs w:val="26"/>
        </w:rPr>
        <w:t xml:space="preserve">, </w:t>
      </w:r>
    </w:p>
    <w:p w:rsidR="0099021B" w:rsidRPr="0099021B" w:rsidRDefault="0099021B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6 классе по </w:t>
      </w:r>
      <w:r>
        <w:rPr>
          <w:sz w:val="26"/>
          <w:szCs w:val="26"/>
        </w:rPr>
        <w:t>географии</w:t>
      </w:r>
      <w:r w:rsidRPr="0099021B">
        <w:rPr>
          <w:sz w:val="26"/>
          <w:szCs w:val="26"/>
        </w:rPr>
        <w:t xml:space="preserve">, </w:t>
      </w:r>
    </w:p>
    <w:p w:rsidR="0099021B" w:rsidRPr="0099021B" w:rsidRDefault="0099021B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7 классе по </w:t>
      </w:r>
      <w:r>
        <w:rPr>
          <w:sz w:val="26"/>
          <w:szCs w:val="26"/>
        </w:rPr>
        <w:t>математике</w:t>
      </w:r>
      <w:r w:rsidRPr="0099021B">
        <w:rPr>
          <w:sz w:val="26"/>
          <w:szCs w:val="26"/>
        </w:rPr>
        <w:t xml:space="preserve">, </w:t>
      </w:r>
    </w:p>
    <w:p w:rsidR="0099021B" w:rsidRPr="0099021B" w:rsidRDefault="0099021B" w:rsidP="0099021B">
      <w:pPr>
        <w:numPr>
          <w:ilvl w:val="0"/>
          <w:numId w:val="4"/>
        </w:numPr>
        <w:tabs>
          <w:tab w:val="left" w:pos="1061"/>
        </w:tabs>
        <w:ind w:left="1134"/>
        <w:jc w:val="both"/>
        <w:rPr>
          <w:sz w:val="26"/>
          <w:szCs w:val="26"/>
        </w:rPr>
      </w:pPr>
      <w:r w:rsidRPr="0099021B">
        <w:rPr>
          <w:sz w:val="26"/>
          <w:szCs w:val="26"/>
        </w:rPr>
        <w:t xml:space="preserve">в 8 классе по </w:t>
      </w:r>
      <w:r>
        <w:rPr>
          <w:sz w:val="26"/>
          <w:szCs w:val="26"/>
        </w:rPr>
        <w:t xml:space="preserve">русскому языку, математике и истории </w:t>
      </w:r>
      <w:r w:rsidRPr="0099021B">
        <w:rPr>
          <w:sz w:val="26"/>
          <w:szCs w:val="26"/>
        </w:rPr>
        <w:t>(</w:t>
      </w:r>
      <w:proofErr w:type="gramStart"/>
      <w:r w:rsidRPr="0099021B">
        <w:rPr>
          <w:sz w:val="26"/>
          <w:szCs w:val="26"/>
        </w:rPr>
        <w:t>см</w:t>
      </w:r>
      <w:proofErr w:type="gramEnd"/>
      <w:r w:rsidRPr="0099021B">
        <w:rPr>
          <w:sz w:val="26"/>
          <w:szCs w:val="26"/>
        </w:rPr>
        <w:t xml:space="preserve">. таблицы выше). </w:t>
      </w:r>
    </w:p>
    <w:p w:rsidR="008671E9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</w:p>
    <w:p w:rsidR="008671E9" w:rsidRDefault="008671E9" w:rsidP="000C19A4">
      <w:pPr>
        <w:tabs>
          <w:tab w:val="left" w:pos="1061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</w:t>
      </w:r>
      <w:r w:rsidRPr="001A057B">
        <w:rPr>
          <w:b/>
          <w:bCs/>
          <w:sz w:val="26"/>
          <w:szCs w:val="26"/>
        </w:rPr>
        <w:t xml:space="preserve">комендации </w:t>
      </w:r>
      <w:r>
        <w:rPr>
          <w:b/>
          <w:bCs/>
          <w:sz w:val="26"/>
          <w:szCs w:val="26"/>
        </w:rPr>
        <w:t>учителям-предметникам:</w:t>
      </w:r>
    </w:p>
    <w:p w:rsidR="008671E9" w:rsidRPr="001A057B" w:rsidRDefault="008671E9" w:rsidP="0044195A">
      <w:pPr>
        <w:pStyle w:val="a5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A057B">
        <w:rPr>
          <w:sz w:val="26"/>
          <w:szCs w:val="26"/>
        </w:rPr>
        <w:t xml:space="preserve"> целях эффективной организации и корректировки общеобразовательного процесса провести следующие мероприятия:</w:t>
      </w:r>
    </w:p>
    <w:p w:rsidR="008671E9" w:rsidRPr="001A057B" w:rsidRDefault="008671E9" w:rsidP="0044195A">
      <w:pPr>
        <w:pStyle w:val="a5"/>
        <w:ind w:firstLine="540"/>
        <w:jc w:val="both"/>
        <w:rPr>
          <w:sz w:val="26"/>
          <w:szCs w:val="26"/>
        </w:rPr>
      </w:pPr>
      <w:r w:rsidRPr="001A057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Проанализировать </w:t>
      </w:r>
      <w:r w:rsidRPr="001A057B">
        <w:rPr>
          <w:sz w:val="26"/>
          <w:szCs w:val="26"/>
        </w:rPr>
        <w:t>результат</w:t>
      </w:r>
      <w:r>
        <w:rPr>
          <w:sz w:val="26"/>
          <w:szCs w:val="26"/>
        </w:rPr>
        <w:t>ы</w:t>
      </w:r>
      <w:r w:rsidRPr="001A057B">
        <w:rPr>
          <w:sz w:val="26"/>
          <w:szCs w:val="26"/>
        </w:rPr>
        <w:t xml:space="preserve"> ВПР в </w:t>
      </w:r>
      <w:r>
        <w:rPr>
          <w:sz w:val="26"/>
          <w:szCs w:val="26"/>
        </w:rPr>
        <w:t>4</w:t>
      </w:r>
      <w:r w:rsidRPr="001A057B">
        <w:rPr>
          <w:sz w:val="26"/>
          <w:szCs w:val="26"/>
        </w:rPr>
        <w:t>-</w:t>
      </w:r>
      <w:r>
        <w:rPr>
          <w:sz w:val="26"/>
          <w:szCs w:val="26"/>
        </w:rPr>
        <w:t>8</w:t>
      </w:r>
      <w:r w:rsidRPr="001A057B">
        <w:rPr>
          <w:sz w:val="26"/>
          <w:szCs w:val="26"/>
        </w:rPr>
        <w:t xml:space="preserve"> классах:</w:t>
      </w:r>
    </w:p>
    <w:p w:rsidR="008671E9" w:rsidRPr="001A057B" w:rsidRDefault="008671E9" w:rsidP="0044195A">
      <w:pPr>
        <w:pStyle w:val="a5"/>
        <w:ind w:left="900"/>
        <w:jc w:val="both"/>
        <w:rPr>
          <w:sz w:val="26"/>
          <w:szCs w:val="26"/>
        </w:rPr>
      </w:pPr>
      <w:r w:rsidRPr="001A057B"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в разрезе </w:t>
      </w:r>
      <w:r w:rsidRPr="001A057B">
        <w:rPr>
          <w:sz w:val="26"/>
          <w:szCs w:val="26"/>
        </w:rPr>
        <w:t>каждого обучающегося;</w:t>
      </w:r>
    </w:p>
    <w:p w:rsidR="008671E9" w:rsidRPr="001A057B" w:rsidRDefault="008671E9" w:rsidP="0044195A">
      <w:pPr>
        <w:pStyle w:val="a5"/>
        <w:ind w:left="900"/>
        <w:jc w:val="both"/>
        <w:rPr>
          <w:sz w:val="26"/>
          <w:szCs w:val="26"/>
        </w:rPr>
      </w:pPr>
      <w:r w:rsidRPr="001A057B">
        <w:rPr>
          <w:sz w:val="26"/>
          <w:szCs w:val="26"/>
        </w:rPr>
        <w:t xml:space="preserve">б) </w:t>
      </w:r>
      <w:r>
        <w:rPr>
          <w:sz w:val="26"/>
          <w:szCs w:val="26"/>
        </w:rPr>
        <w:t xml:space="preserve">отдельно </w:t>
      </w:r>
      <w:r w:rsidRPr="001A057B">
        <w:rPr>
          <w:sz w:val="26"/>
          <w:szCs w:val="26"/>
        </w:rPr>
        <w:t>каждого класса</w:t>
      </w:r>
      <w:r>
        <w:rPr>
          <w:sz w:val="26"/>
          <w:szCs w:val="26"/>
        </w:rPr>
        <w:t xml:space="preserve"> и предмета</w:t>
      </w:r>
      <w:r w:rsidRPr="001A057B">
        <w:rPr>
          <w:sz w:val="26"/>
          <w:szCs w:val="26"/>
        </w:rPr>
        <w:t>;</w:t>
      </w:r>
    </w:p>
    <w:p w:rsidR="008671E9" w:rsidRDefault="008671E9" w:rsidP="0044195A">
      <w:pPr>
        <w:pStyle w:val="a5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A057B">
        <w:rPr>
          <w:sz w:val="26"/>
          <w:szCs w:val="26"/>
        </w:rPr>
        <w:t>. Состав</w:t>
      </w:r>
      <w:r>
        <w:rPr>
          <w:sz w:val="26"/>
          <w:szCs w:val="26"/>
        </w:rPr>
        <w:t>ить</w:t>
      </w:r>
      <w:r w:rsidRPr="001A057B">
        <w:rPr>
          <w:sz w:val="26"/>
          <w:szCs w:val="26"/>
        </w:rPr>
        <w:t xml:space="preserve"> план мероприятий по реализации образовательных программ</w:t>
      </w:r>
      <w:r>
        <w:rPr>
          <w:sz w:val="26"/>
          <w:szCs w:val="26"/>
        </w:rPr>
        <w:t xml:space="preserve"> с учётом корректировки, </w:t>
      </w:r>
      <w:r w:rsidRPr="001A057B">
        <w:rPr>
          <w:sz w:val="26"/>
          <w:szCs w:val="26"/>
        </w:rPr>
        <w:t>на основе результатов ВПР.</w:t>
      </w:r>
    </w:p>
    <w:p w:rsidR="008671E9" w:rsidRDefault="008671E9" w:rsidP="0044195A">
      <w:pPr>
        <w:pStyle w:val="a5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8671E9" w:rsidRDefault="008671E9" w:rsidP="0044195A">
      <w:pPr>
        <w:pStyle w:val="a5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Обеспечить преемственность обучения и использования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связей.</w:t>
      </w:r>
    </w:p>
    <w:p w:rsidR="008671E9" w:rsidRDefault="008671E9" w:rsidP="0044195A">
      <w:pPr>
        <w:pStyle w:val="a5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Разработать индивидуальные образовательные маршруты для обучающихся на основе данных о выполнении отдельных заданий  /по необходимости/.</w:t>
      </w:r>
    </w:p>
    <w:p w:rsidR="008671E9" w:rsidRDefault="008671E9" w:rsidP="000C19A4">
      <w:pPr>
        <w:tabs>
          <w:tab w:val="left" w:pos="1061"/>
        </w:tabs>
        <w:jc w:val="both"/>
        <w:rPr>
          <w:sz w:val="26"/>
          <w:szCs w:val="26"/>
        </w:rPr>
      </w:pPr>
    </w:p>
    <w:p w:rsidR="0099021B" w:rsidRDefault="0099021B" w:rsidP="000C19A4">
      <w:pPr>
        <w:tabs>
          <w:tab w:val="left" w:pos="1061"/>
        </w:tabs>
        <w:jc w:val="both"/>
        <w:rPr>
          <w:sz w:val="26"/>
          <w:szCs w:val="26"/>
        </w:rPr>
      </w:pPr>
    </w:p>
    <w:p w:rsidR="0099021B" w:rsidRPr="0099021B" w:rsidRDefault="0099021B" w:rsidP="0099021B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директора по учебной работе:                      </w:t>
      </w:r>
      <w:proofErr w:type="spellStart"/>
      <w:r w:rsidRPr="0099021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Шевкун</w:t>
      </w:r>
      <w:proofErr w:type="spellEnd"/>
      <w:r w:rsidRPr="0099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</w:t>
      </w:r>
    </w:p>
    <w:p w:rsidR="0099021B" w:rsidRPr="00BF4DAB" w:rsidRDefault="0099021B" w:rsidP="000C19A4">
      <w:pPr>
        <w:tabs>
          <w:tab w:val="left" w:pos="1061"/>
        </w:tabs>
        <w:jc w:val="both"/>
        <w:rPr>
          <w:sz w:val="26"/>
          <w:szCs w:val="26"/>
        </w:rPr>
      </w:pPr>
    </w:p>
    <w:sectPr w:rsidR="0099021B" w:rsidRPr="00BF4DAB" w:rsidSect="00735A9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440836"/>
    <w:multiLevelType w:val="hybridMultilevel"/>
    <w:tmpl w:val="5FD0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6DE9"/>
    <w:multiLevelType w:val="hybridMultilevel"/>
    <w:tmpl w:val="22CC7790"/>
    <w:lvl w:ilvl="0" w:tplc="4FE229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F07261"/>
    <w:multiLevelType w:val="hybridMultilevel"/>
    <w:tmpl w:val="A6D83E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45C"/>
    <w:rsid w:val="0001398D"/>
    <w:rsid w:val="000343B7"/>
    <w:rsid w:val="00036A1D"/>
    <w:rsid w:val="000650A0"/>
    <w:rsid w:val="0009207D"/>
    <w:rsid w:val="000A1FDC"/>
    <w:rsid w:val="000C19A4"/>
    <w:rsid w:val="00102EE7"/>
    <w:rsid w:val="00127FE5"/>
    <w:rsid w:val="001445DB"/>
    <w:rsid w:val="00161E65"/>
    <w:rsid w:val="00190795"/>
    <w:rsid w:val="001A057B"/>
    <w:rsid w:val="001A41D9"/>
    <w:rsid w:val="001A52B0"/>
    <w:rsid w:val="001B59DA"/>
    <w:rsid w:val="001C681B"/>
    <w:rsid w:val="00201D78"/>
    <w:rsid w:val="00202BD4"/>
    <w:rsid w:val="00232E28"/>
    <w:rsid w:val="00250792"/>
    <w:rsid w:val="002639C5"/>
    <w:rsid w:val="00271FE6"/>
    <w:rsid w:val="002A24F5"/>
    <w:rsid w:val="002B11B4"/>
    <w:rsid w:val="002B7FC7"/>
    <w:rsid w:val="002C208F"/>
    <w:rsid w:val="002D1B58"/>
    <w:rsid w:val="003059F0"/>
    <w:rsid w:val="003122BC"/>
    <w:rsid w:val="00317155"/>
    <w:rsid w:val="00326A42"/>
    <w:rsid w:val="00351C87"/>
    <w:rsid w:val="00361F21"/>
    <w:rsid w:val="003739F8"/>
    <w:rsid w:val="003832A4"/>
    <w:rsid w:val="003844CA"/>
    <w:rsid w:val="003904CD"/>
    <w:rsid w:val="003B3039"/>
    <w:rsid w:val="003F3883"/>
    <w:rsid w:val="00401060"/>
    <w:rsid w:val="00424B3C"/>
    <w:rsid w:val="00437F55"/>
    <w:rsid w:val="0044195A"/>
    <w:rsid w:val="004A307F"/>
    <w:rsid w:val="004B2BC6"/>
    <w:rsid w:val="004D2629"/>
    <w:rsid w:val="004D5A90"/>
    <w:rsid w:val="00526E28"/>
    <w:rsid w:val="00530DAA"/>
    <w:rsid w:val="00566A32"/>
    <w:rsid w:val="005C36A0"/>
    <w:rsid w:val="00633D4E"/>
    <w:rsid w:val="006A245C"/>
    <w:rsid w:val="006D14C2"/>
    <w:rsid w:val="006D3BB7"/>
    <w:rsid w:val="006E4DB4"/>
    <w:rsid w:val="00720E39"/>
    <w:rsid w:val="00731863"/>
    <w:rsid w:val="00735A9F"/>
    <w:rsid w:val="00737773"/>
    <w:rsid w:val="007545E9"/>
    <w:rsid w:val="007A60C6"/>
    <w:rsid w:val="007A6ECB"/>
    <w:rsid w:val="007B4B77"/>
    <w:rsid w:val="007C282F"/>
    <w:rsid w:val="007C3A08"/>
    <w:rsid w:val="007E31FC"/>
    <w:rsid w:val="008244BB"/>
    <w:rsid w:val="0085466B"/>
    <w:rsid w:val="008671E9"/>
    <w:rsid w:val="0088396C"/>
    <w:rsid w:val="00932E7C"/>
    <w:rsid w:val="0094777C"/>
    <w:rsid w:val="00985F26"/>
    <w:rsid w:val="00986250"/>
    <w:rsid w:val="0099021B"/>
    <w:rsid w:val="009A5CF3"/>
    <w:rsid w:val="009D3B38"/>
    <w:rsid w:val="00A01264"/>
    <w:rsid w:val="00A13DA5"/>
    <w:rsid w:val="00A27DAF"/>
    <w:rsid w:val="00A3081A"/>
    <w:rsid w:val="00A61FB3"/>
    <w:rsid w:val="00A72E04"/>
    <w:rsid w:val="00A7399A"/>
    <w:rsid w:val="00A92D17"/>
    <w:rsid w:val="00AA27B7"/>
    <w:rsid w:val="00AD6F90"/>
    <w:rsid w:val="00AE539F"/>
    <w:rsid w:val="00B64F25"/>
    <w:rsid w:val="00B67583"/>
    <w:rsid w:val="00BD60EB"/>
    <w:rsid w:val="00BD6462"/>
    <w:rsid w:val="00BF4DAB"/>
    <w:rsid w:val="00C05ABA"/>
    <w:rsid w:val="00C529CF"/>
    <w:rsid w:val="00CF428B"/>
    <w:rsid w:val="00D44DF5"/>
    <w:rsid w:val="00D51450"/>
    <w:rsid w:val="00DE0E4F"/>
    <w:rsid w:val="00E641E9"/>
    <w:rsid w:val="00EB6056"/>
    <w:rsid w:val="00ED040F"/>
    <w:rsid w:val="00EF1F29"/>
    <w:rsid w:val="00F42E09"/>
    <w:rsid w:val="00F5643E"/>
    <w:rsid w:val="00F70BE3"/>
    <w:rsid w:val="00FB3506"/>
    <w:rsid w:val="00F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DAF"/>
    <w:pPr>
      <w:spacing w:line="200" w:lineRule="exact"/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99"/>
    <w:rsid w:val="007A6EC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A05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1254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Ивановна</cp:lastModifiedBy>
  <cp:revision>8</cp:revision>
  <cp:lastPrinted>2023-04-28T05:53:00Z</cp:lastPrinted>
  <dcterms:created xsi:type="dcterms:W3CDTF">2024-06-17T03:30:00Z</dcterms:created>
  <dcterms:modified xsi:type="dcterms:W3CDTF">2024-06-18T01:11:00Z</dcterms:modified>
</cp:coreProperties>
</file>